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8D0DED" w:rsidRPr="008D0DED" w:rsidTr="00390ACA">
        <w:tc>
          <w:tcPr>
            <w:tcW w:w="9356" w:type="dxa"/>
            <w:tcBorders>
              <w:top w:val="single" w:sz="4" w:space="0" w:color="auto"/>
              <w:left w:val="single" w:sz="4" w:space="0" w:color="auto"/>
              <w:bottom w:val="single" w:sz="4" w:space="0" w:color="auto"/>
              <w:right w:val="single" w:sz="4" w:space="0" w:color="auto"/>
            </w:tcBorders>
          </w:tcPr>
          <w:p w:rsidR="00917E06" w:rsidRPr="008D0DED" w:rsidRDefault="00917E06" w:rsidP="008D0DED">
            <w:pPr>
              <w:jc w:val="center"/>
              <w:rPr>
                <w:color w:val="0D0D0D" w:themeColor="text1" w:themeTint="F2"/>
                <w:sz w:val="18"/>
              </w:rPr>
            </w:pPr>
            <w:r w:rsidRPr="008D0DED">
              <w:rPr>
                <w:b/>
                <w:color w:val="0D0D0D" w:themeColor="text1" w:themeTint="F2"/>
              </w:rPr>
              <w:br w:type="page"/>
            </w:r>
            <w:r w:rsidRPr="008D0DED">
              <w:rPr>
                <w:b/>
                <w:color w:val="0D0D0D" w:themeColor="text1" w:themeTint="F2"/>
              </w:rPr>
              <w:br w:type="page"/>
            </w:r>
            <w:r w:rsidRPr="008D0DED">
              <w:rPr>
                <w:noProof/>
                <w:color w:val="0D0D0D" w:themeColor="text1" w:themeTint="F2"/>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8D0DED" w:rsidRDefault="00917E06" w:rsidP="008D0DED">
            <w:pPr>
              <w:jc w:val="center"/>
              <w:rPr>
                <w:color w:val="0D0D0D" w:themeColor="text1" w:themeTint="F2"/>
                <w:sz w:val="18"/>
              </w:rPr>
            </w:pPr>
          </w:p>
          <w:p w:rsidR="00917E06" w:rsidRPr="008D0DED" w:rsidRDefault="00624C87" w:rsidP="008D0DED">
            <w:pPr>
              <w:jc w:val="center"/>
              <w:rPr>
                <w:b/>
                <w:color w:val="0D0D0D" w:themeColor="text1" w:themeTint="F2"/>
                <w:sz w:val="32"/>
                <w:szCs w:val="32"/>
                <w:lang w:val="en-US"/>
              </w:rPr>
            </w:pPr>
            <w:r w:rsidRPr="008D0DED">
              <w:rPr>
                <w:b/>
                <w:color w:val="0D0D0D" w:themeColor="text1" w:themeTint="F2"/>
                <w:sz w:val="32"/>
                <w:szCs w:val="32"/>
              </w:rPr>
              <w:t>ООО «</w:t>
            </w:r>
            <w:r w:rsidR="00917E06" w:rsidRPr="008D0DED">
              <w:rPr>
                <w:b/>
                <w:color w:val="0D0D0D" w:themeColor="text1" w:themeTint="F2"/>
                <w:sz w:val="32"/>
                <w:szCs w:val="32"/>
              </w:rPr>
              <w:t>ПК ГЕО</w:t>
            </w:r>
            <w:r w:rsidR="00F55A7B" w:rsidRPr="008D0DED">
              <w:rPr>
                <w:b/>
                <w:color w:val="0D0D0D" w:themeColor="text1" w:themeTint="F2"/>
                <w:sz w:val="32"/>
                <w:szCs w:val="32"/>
              </w:rPr>
              <w:t>»</w:t>
            </w:r>
          </w:p>
          <w:p w:rsidR="00917E06" w:rsidRPr="008D0DED" w:rsidRDefault="00917E06" w:rsidP="008D0DED">
            <w:pPr>
              <w:spacing w:after="120"/>
              <w:ind w:left="566"/>
              <w:jc w:val="center"/>
              <w:rPr>
                <w:color w:val="0D0D0D" w:themeColor="text1" w:themeTint="F2"/>
                <w:sz w:val="26"/>
                <w:szCs w:val="26"/>
                <w:lang w:eastAsia="ru-RU"/>
              </w:rPr>
            </w:pPr>
          </w:p>
        </w:tc>
      </w:tr>
      <w:tr w:rsidR="008D0DED" w:rsidRPr="008D0DED"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8D0DED" w:rsidRDefault="00917E06" w:rsidP="008D0DED">
            <w:pPr>
              <w:jc w:val="right"/>
              <w:rPr>
                <w:b/>
                <w:i/>
                <w:color w:val="0D0D0D" w:themeColor="text1" w:themeTint="F2"/>
              </w:rPr>
            </w:pPr>
          </w:p>
          <w:p w:rsidR="00917E06" w:rsidRPr="008D0DED" w:rsidRDefault="00917E06" w:rsidP="008D0DED">
            <w:pPr>
              <w:jc w:val="right"/>
              <w:rPr>
                <w:b/>
                <w:i/>
                <w:caps/>
                <w:color w:val="0D0D0D" w:themeColor="text1" w:themeTint="F2"/>
              </w:rPr>
            </w:pPr>
          </w:p>
          <w:p w:rsidR="00917E06" w:rsidRPr="008D0DED" w:rsidRDefault="00917E06" w:rsidP="008D0DED">
            <w:pPr>
              <w:jc w:val="right"/>
              <w:rPr>
                <w:b/>
                <w:i/>
                <w:color w:val="0D0D0D" w:themeColor="text1" w:themeTint="F2"/>
              </w:rPr>
            </w:pPr>
          </w:p>
          <w:p w:rsidR="00917E06" w:rsidRPr="008D0DED" w:rsidRDefault="00917E06" w:rsidP="008D0DED">
            <w:pPr>
              <w:jc w:val="right"/>
              <w:rPr>
                <w:b/>
                <w:i/>
                <w:color w:val="0D0D0D" w:themeColor="text1" w:themeTint="F2"/>
              </w:rPr>
            </w:pPr>
          </w:p>
          <w:p w:rsidR="00917E06" w:rsidRPr="008D0DED" w:rsidRDefault="00917E06" w:rsidP="008D0DED">
            <w:pPr>
              <w:jc w:val="right"/>
              <w:rPr>
                <w:b/>
                <w:i/>
                <w:color w:val="0D0D0D" w:themeColor="text1" w:themeTint="F2"/>
              </w:rPr>
            </w:pPr>
          </w:p>
          <w:p w:rsidR="00917E06" w:rsidRPr="008D0DED" w:rsidRDefault="00917E06" w:rsidP="008D0DED">
            <w:pPr>
              <w:jc w:val="right"/>
              <w:rPr>
                <w:b/>
                <w:i/>
                <w:color w:val="0D0D0D" w:themeColor="text1" w:themeTint="F2"/>
              </w:rPr>
            </w:pPr>
          </w:p>
          <w:p w:rsidR="00563473" w:rsidRPr="008D0DED" w:rsidRDefault="00563473" w:rsidP="008D0DED">
            <w:pPr>
              <w:jc w:val="right"/>
              <w:rPr>
                <w:color w:val="0D0D0D" w:themeColor="text1" w:themeTint="F2"/>
                <w:sz w:val="26"/>
                <w:szCs w:val="26"/>
                <w:lang w:eastAsia="ru-RU"/>
              </w:rPr>
            </w:pPr>
          </w:p>
          <w:p w:rsidR="00917E06" w:rsidRPr="008D0DED" w:rsidRDefault="00917E06" w:rsidP="008D0DED">
            <w:pPr>
              <w:spacing w:after="120"/>
              <w:jc w:val="center"/>
              <w:rPr>
                <w:b/>
                <w:i/>
                <w:color w:val="0D0D0D" w:themeColor="text1" w:themeTint="F2"/>
                <w:sz w:val="26"/>
                <w:szCs w:val="26"/>
                <w:lang w:eastAsia="ru-RU"/>
              </w:rPr>
            </w:pPr>
          </w:p>
          <w:p w:rsidR="00917E06" w:rsidRPr="008D0DED" w:rsidRDefault="00917E06" w:rsidP="008D0DED">
            <w:pPr>
              <w:pStyle w:val="200"/>
              <w:rPr>
                <w:i/>
                <w:color w:val="0D0D0D" w:themeColor="text1" w:themeTint="F2"/>
              </w:rPr>
            </w:pPr>
          </w:p>
          <w:p w:rsidR="00563473" w:rsidRPr="008D0DED" w:rsidRDefault="00440A4F" w:rsidP="008D0DED">
            <w:pPr>
              <w:pStyle w:val="200"/>
              <w:rPr>
                <w:color w:val="0D0D0D" w:themeColor="text1" w:themeTint="F2"/>
              </w:rPr>
            </w:pPr>
            <w:r w:rsidRPr="008D0DED">
              <w:rPr>
                <w:color w:val="0D0D0D" w:themeColor="text1" w:themeTint="F2"/>
              </w:rPr>
              <w:t>В</w:t>
            </w:r>
            <w:r w:rsidR="00563473" w:rsidRPr="008D0DED">
              <w:rPr>
                <w:color w:val="0D0D0D" w:themeColor="text1" w:themeTint="F2"/>
              </w:rPr>
              <w:t>несени</w:t>
            </w:r>
            <w:r w:rsidRPr="008D0DED">
              <w:rPr>
                <w:color w:val="0D0D0D" w:themeColor="text1" w:themeTint="F2"/>
              </w:rPr>
              <w:t>е</w:t>
            </w:r>
            <w:r w:rsidR="00563473" w:rsidRPr="008D0DED">
              <w:rPr>
                <w:color w:val="0D0D0D" w:themeColor="text1" w:themeTint="F2"/>
              </w:rPr>
              <w:t xml:space="preserve"> изменений и дополнений                                      в </w:t>
            </w:r>
            <w:r w:rsidR="0055453E" w:rsidRPr="008D0DED">
              <w:rPr>
                <w:color w:val="0D0D0D" w:themeColor="text1" w:themeTint="F2"/>
              </w:rPr>
              <w:t>Г</w:t>
            </w:r>
            <w:r w:rsidR="00563473" w:rsidRPr="008D0DED">
              <w:rPr>
                <w:color w:val="0D0D0D" w:themeColor="text1" w:themeTint="F2"/>
              </w:rPr>
              <w:t>енеральный план</w:t>
            </w:r>
          </w:p>
          <w:p w:rsidR="00563473" w:rsidRPr="008D0DED" w:rsidRDefault="00563473" w:rsidP="008D0DED">
            <w:pPr>
              <w:pStyle w:val="200"/>
              <w:rPr>
                <w:color w:val="0D0D0D" w:themeColor="text1" w:themeTint="F2"/>
              </w:rPr>
            </w:pPr>
            <w:r w:rsidRPr="008D0DED">
              <w:rPr>
                <w:color w:val="0D0D0D" w:themeColor="text1" w:themeTint="F2"/>
              </w:rPr>
              <w:t>муниципального образования</w:t>
            </w:r>
          </w:p>
          <w:p w:rsidR="00AA510B" w:rsidRPr="008D0DED" w:rsidRDefault="00440A4F" w:rsidP="008D0DED">
            <w:pPr>
              <w:pStyle w:val="ae"/>
              <w:spacing w:line="240" w:lineRule="auto"/>
              <w:jc w:val="center"/>
              <w:rPr>
                <w:color w:val="0D0D0D" w:themeColor="text1" w:themeTint="F2"/>
                <w:sz w:val="28"/>
              </w:rPr>
            </w:pPr>
            <w:r w:rsidRPr="008D0DED">
              <w:rPr>
                <w:b/>
                <w:color w:val="0D0D0D" w:themeColor="text1" w:themeTint="F2"/>
                <w:sz w:val="40"/>
                <w:szCs w:val="40"/>
              </w:rPr>
              <w:t>«Сельское</w:t>
            </w:r>
            <w:r w:rsidR="00563473" w:rsidRPr="008D0DED">
              <w:rPr>
                <w:b/>
                <w:color w:val="0D0D0D" w:themeColor="text1" w:themeTint="F2"/>
                <w:sz w:val="40"/>
                <w:szCs w:val="40"/>
              </w:rPr>
              <w:t xml:space="preserve"> поселени</w:t>
            </w:r>
            <w:r w:rsidRPr="008D0DED">
              <w:rPr>
                <w:b/>
                <w:color w:val="0D0D0D" w:themeColor="text1" w:themeTint="F2"/>
                <w:sz w:val="40"/>
                <w:szCs w:val="40"/>
              </w:rPr>
              <w:t>е</w:t>
            </w:r>
          </w:p>
          <w:p w:rsidR="00563473" w:rsidRPr="008D0DED" w:rsidRDefault="00F55A7B" w:rsidP="008D0DED">
            <w:pPr>
              <w:pStyle w:val="ae"/>
              <w:spacing w:line="240" w:lineRule="auto"/>
              <w:jc w:val="center"/>
              <w:rPr>
                <w:b/>
                <w:color w:val="0D0D0D" w:themeColor="text1" w:themeTint="F2"/>
                <w:sz w:val="40"/>
                <w:szCs w:val="40"/>
              </w:rPr>
            </w:pPr>
            <w:r w:rsidRPr="008D0DED">
              <w:rPr>
                <w:b/>
                <w:color w:val="0D0D0D" w:themeColor="text1" w:themeTint="F2"/>
                <w:sz w:val="40"/>
                <w:szCs w:val="40"/>
              </w:rPr>
              <w:t>«</w:t>
            </w:r>
            <w:r w:rsidR="009544DD">
              <w:rPr>
                <w:b/>
                <w:color w:val="0D0D0D" w:themeColor="text1" w:themeTint="F2"/>
                <w:sz w:val="40"/>
                <w:szCs w:val="40"/>
              </w:rPr>
              <w:t>Село Волое</w:t>
            </w:r>
            <w:r w:rsidRPr="008D0DED">
              <w:rPr>
                <w:b/>
                <w:color w:val="0D0D0D" w:themeColor="text1" w:themeTint="F2"/>
                <w:sz w:val="40"/>
                <w:szCs w:val="40"/>
              </w:rPr>
              <w:t>»</w:t>
            </w:r>
          </w:p>
          <w:p w:rsidR="00563473" w:rsidRPr="008D0DED" w:rsidRDefault="00440A4F" w:rsidP="008D0DED">
            <w:pPr>
              <w:pStyle w:val="ae"/>
              <w:spacing w:line="240" w:lineRule="auto"/>
              <w:jc w:val="center"/>
              <w:rPr>
                <w:b/>
                <w:color w:val="0D0D0D" w:themeColor="text1" w:themeTint="F2"/>
                <w:sz w:val="40"/>
                <w:szCs w:val="40"/>
              </w:rPr>
            </w:pPr>
            <w:r w:rsidRPr="008D0DED">
              <w:rPr>
                <w:b/>
                <w:color w:val="0D0D0D" w:themeColor="text1" w:themeTint="F2"/>
                <w:sz w:val="40"/>
                <w:szCs w:val="40"/>
              </w:rPr>
              <w:t>Кировского</w:t>
            </w:r>
            <w:r w:rsidR="00BF201E">
              <w:rPr>
                <w:b/>
                <w:color w:val="0D0D0D" w:themeColor="text1" w:themeTint="F2"/>
                <w:sz w:val="40"/>
                <w:szCs w:val="40"/>
              </w:rPr>
              <w:t xml:space="preserve"> </w:t>
            </w:r>
            <w:r w:rsidR="00563473" w:rsidRPr="008D0DED">
              <w:rPr>
                <w:b/>
                <w:color w:val="0D0D0D" w:themeColor="text1" w:themeTint="F2"/>
                <w:sz w:val="40"/>
                <w:szCs w:val="40"/>
              </w:rPr>
              <w:t>района</w:t>
            </w:r>
          </w:p>
          <w:p w:rsidR="00563473" w:rsidRPr="008D0DED" w:rsidRDefault="00563473" w:rsidP="008D0DED">
            <w:pPr>
              <w:pStyle w:val="200"/>
              <w:rPr>
                <w:color w:val="0D0D0D" w:themeColor="text1" w:themeTint="F2"/>
              </w:rPr>
            </w:pPr>
            <w:r w:rsidRPr="008D0DED">
              <w:rPr>
                <w:color w:val="0D0D0D" w:themeColor="text1" w:themeTint="F2"/>
              </w:rPr>
              <w:t>Калужской области</w:t>
            </w:r>
          </w:p>
          <w:p w:rsidR="00917E06" w:rsidRPr="008D0DED" w:rsidRDefault="00917E06" w:rsidP="008D0DED">
            <w:pPr>
              <w:jc w:val="center"/>
              <w:rPr>
                <w:b/>
                <w:i/>
                <w:caps/>
                <w:color w:val="0D0D0D" w:themeColor="text1" w:themeTint="F2"/>
                <w:sz w:val="32"/>
                <w:szCs w:val="32"/>
              </w:rPr>
            </w:pPr>
          </w:p>
          <w:p w:rsidR="00917E06" w:rsidRPr="008D0DED" w:rsidRDefault="00440A4F" w:rsidP="008D0DED">
            <w:pPr>
              <w:pStyle w:val="afff8"/>
              <w:spacing w:before="40" w:after="560" w:line="216" w:lineRule="auto"/>
              <w:jc w:val="center"/>
              <w:rPr>
                <w:rFonts w:ascii="Times New Roman" w:eastAsia="Times New Roman" w:hAnsi="Times New Roman"/>
                <w:color w:val="0D0D0D" w:themeColor="text1" w:themeTint="F2"/>
                <w:sz w:val="32"/>
                <w:szCs w:val="32"/>
              </w:rPr>
            </w:pPr>
            <w:r w:rsidRPr="008D0DED">
              <w:rPr>
                <w:rFonts w:ascii="Times New Roman" w:eastAsia="Times New Roman" w:hAnsi="Times New Roman"/>
                <w:color w:val="0D0D0D" w:themeColor="text1" w:themeTint="F2"/>
                <w:sz w:val="32"/>
                <w:szCs w:val="32"/>
              </w:rPr>
              <w:t>МАТЕРИАЛЫ ПО ОБОСНОВАНИЮ</w:t>
            </w:r>
          </w:p>
          <w:p w:rsidR="00917E06" w:rsidRPr="008D0DED" w:rsidRDefault="00917E06" w:rsidP="008D0DED">
            <w:pPr>
              <w:spacing w:after="120"/>
              <w:rPr>
                <w:b/>
                <w:i/>
                <w:color w:val="0D0D0D" w:themeColor="text1" w:themeTint="F2"/>
                <w:sz w:val="26"/>
                <w:szCs w:val="26"/>
                <w:lang w:eastAsia="ru-RU"/>
              </w:rPr>
            </w:pPr>
          </w:p>
          <w:p w:rsidR="00917E06" w:rsidRPr="008D0DED" w:rsidRDefault="00917E06" w:rsidP="008D0DED">
            <w:pPr>
              <w:spacing w:after="120"/>
              <w:rPr>
                <w:b/>
                <w:i/>
                <w:color w:val="0D0D0D" w:themeColor="text1" w:themeTint="F2"/>
                <w:sz w:val="26"/>
                <w:szCs w:val="26"/>
                <w:lang w:eastAsia="ru-RU"/>
              </w:rPr>
            </w:pPr>
          </w:p>
          <w:p w:rsidR="00917E06" w:rsidRPr="008D0DED" w:rsidRDefault="00917E06" w:rsidP="008D0DED">
            <w:pPr>
              <w:pStyle w:val="ae"/>
              <w:spacing w:line="240" w:lineRule="auto"/>
              <w:rPr>
                <w:color w:val="0D0D0D" w:themeColor="text1" w:themeTint="F2"/>
                <w:sz w:val="18"/>
              </w:rPr>
            </w:pPr>
          </w:p>
          <w:p w:rsidR="00917E06" w:rsidRPr="008D0DED" w:rsidRDefault="00917E06" w:rsidP="008D0DED">
            <w:pPr>
              <w:pStyle w:val="ae"/>
              <w:spacing w:line="240" w:lineRule="auto"/>
              <w:rPr>
                <w:color w:val="0D0D0D" w:themeColor="text1" w:themeTint="F2"/>
                <w:sz w:val="18"/>
              </w:rPr>
            </w:pPr>
          </w:p>
          <w:p w:rsidR="00917E06" w:rsidRPr="008D0DED" w:rsidRDefault="00917E06" w:rsidP="008D0DED">
            <w:pPr>
              <w:pStyle w:val="ae"/>
              <w:spacing w:line="240" w:lineRule="auto"/>
              <w:rPr>
                <w:color w:val="0D0D0D" w:themeColor="text1" w:themeTint="F2"/>
                <w:sz w:val="18"/>
              </w:rPr>
            </w:pPr>
          </w:p>
          <w:p w:rsidR="00917E06" w:rsidRPr="008D0DED" w:rsidRDefault="00917E06" w:rsidP="008D0DED">
            <w:pPr>
              <w:spacing w:after="120"/>
              <w:rPr>
                <w:color w:val="0D0D0D" w:themeColor="text1" w:themeTint="F2"/>
                <w:sz w:val="26"/>
                <w:szCs w:val="26"/>
                <w:lang w:eastAsia="ru-RU"/>
              </w:rPr>
            </w:pPr>
          </w:p>
          <w:p w:rsidR="00563473" w:rsidRPr="008D0DED" w:rsidRDefault="00563473" w:rsidP="008D0DED">
            <w:pPr>
              <w:spacing w:after="120"/>
              <w:rPr>
                <w:color w:val="0D0D0D" w:themeColor="text1" w:themeTint="F2"/>
                <w:sz w:val="26"/>
                <w:szCs w:val="26"/>
                <w:lang w:eastAsia="ru-RU"/>
              </w:rPr>
            </w:pPr>
          </w:p>
          <w:p w:rsidR="00AA510B" w:rsidRPr="008D0DED" w:rsidRDefault="00AA510B" w:rsidP="008D0DED">
            <w:pPr>
              <w:spacing w:after="120"/>
              <w:rPr>
                <w:color w:val="0D0D0D" w:themeColor="text1" w:themeTint="F2"/>
                <w:sz w:val="26"/>
                <w:szCs w:val="26"/>
                <w:lang w:eastAsia="ru-RU"/>
              </w:rPr>
            </w:pPr>
          </w:p>
          <w:p w:rsidR="00AA510B" w:rsidRPr="008D0DED" w:rsidRDefault="00AA510B" w:rsidP="008D0DED">
            <w:pPr>
              <w:spacing w:after="120"/>
              <w:rPr>
                <w:color w:val="0D0D0D" w:themeColor="text1" w:themeTint="F2"/>
                <w:sz w:val="26"/>
                <w:szCs w:val="26"/>
                <w:lang w:eastAsia="ru-RU"/>
              </w:rPr>
            </w:pPr>
          </w:p>
          <w:p w:rsidR="0028178D" w:rsidRPr="008D0DED" w:rsidRDefault="0028178D" w:rsidP="008D0DED">
            <w:pPr>
              <w:spacing w:after="120"/>
              <w:rPr>
                <w:color w:val="0D0D0D" w:themeColor="text1" w:themeTint="F2"/>
                <w:sz w:val="26"/>
                <w:szCs w:val="26"/>
                <w:lang w:eastAsia="ru-RU"/>
              </w:rPr>
            </w:pPr>
          </w:p>
          <w:p w:rsidR="00563473" w:rsidRPr="008D0DED" w:rsidRDefault="00563473" w:rsidP="008D0DED">
            <w:pPr>
              <w:spacing w:after="120"/>
              <w:rPr>
                <w:color w:val="0D0D0D" w:themeColor="text1" w:themeTint="F2"/>
                <w:sz w:val="26"/>
                <w:szCs w:val="26"/>
                <w:lang w:eastAsia="ru-RU"/>
              </w:rPr>
            </w:pPr>
          </w:p>
          <w:p w:rsidR="00917E06" w:rsidRPr="008D0DED" w:rsidRDefault="00917E06" w:rsidP="008D0DED">
            <w:pPr>
              <w:spacing w:after="120"/>
              <w:jc w:val="center"/>
              <w:rPr>
                <w:b/>
                <w:i/>
                <w:color w:val="0D0D0D" w:themeColor="text1" w:themeTint="F2"/>
                <w:sz w:val="26"/>
                <w:szCs w:val="26"/>
                <w:lang w:eastAsia="ru-RU"/>
              </w:rPr>
            </w:pPr>
          </w:p>
          <w:p w:rsidR="00917E06" w:rsidRPr="008D0DED" w:rsidRDefault="00C0065E" w:rsidP="008D0DED">
            <w:pPr>
              <w:spacing w:after="120"/>
              <w:jc w:val="center"/>
              <w:rPr>
                <w:b/>
                <w:color w:val="0D0D0D" w:themeColor="text1" w:themeTint="F2"/>
                <w:sz w:val="26"/>
                <w:szCs w:val="26"/>
                <w:lang w:eastAsia="ru-RU"/>
              </w:rPr>
            </w:pPr>
            <w:r w:rsidRPr="008D0DED">
              <w:rPr>
                <w:b/>
                <w:color w:val="0D0D0D" w:themeColor="text1" w:themeTint="F2"/>
                <w:sz w:val="26"/>
                <w:szCs w:val="26"/>
                <w:lang w:eastAsia="ru-RU"/>
              </w:rPr>
              <w:t xml:space="preserve">    Калуга</w:t>
            </w:r>
          </w:p>
          <w:p w:rsidR="00917E06" w:rsidRPr="008D0DED" w:rsidRDefault="00917E06" w:rsidP="008D0DED">
            <w:pPr>
              <w:ind w:left="176"/>
              <w:jc w:val="center"/>
              <w:rPr>
                <w:b/>
                <w:color w:val="0D0D0D" w:themeColor="text1" w:themeTint="F2"/>
                <w:sz w:val="26"/>
                <w:szCs w:val="26"/>
                <w:lang w:eastAsia="ru-RU"/>
              </w:rPr>
            </w:pPr>
            <w:r w:rsidRPr="008D0DED">
              <w:rPr>
                <w:b/>
                <w:color w:val="0D0D0D" w:themeColor="text1" w:themeTint="F2"/>
                <w:sz w:val="26"/>
                <w:szCs w:val="26"/>
                <w:lang w:eastAsia="ru-RU"/>
              </w:rPr>
              <w:t>202</w:t>
            </w:r>
            <w:r w:rsidR="009544DD">
              <w:rPr>
                <w:b/>
                <w:color w:val="0D0D0D" w:themeColor="text1" w:themeTint="F2"/>
                <w:sz w:val="26"/>
                <w:szCs w:val="26"/>
                <w:lang w:eastAsia="ru-RU"/>
              </w:rPr>
              <w:t>4</w:t>
            </w:r>
          </w:p>
          <w:p w:rsidR="00917E06" w:rsidRPr="008D0DED" w:rsidRDefault="00917E06" w:rsidP="008D0DED">
            <w:pPr>
              <w:ind w:left="318"/>
              <w:rPr>
                <w:b/>
                <w:color w:val="0D0D0D" w:themeColor="text1" w:themeTint="F2"/>
                <w:sz w:val="26"/>
                <w:szCs w:val="26"/>
                <w:lang w:eastAsia="ru-RU"/>
              </w:rPr>
            </w:pPr>
          </w:p>
        </w:tc>
      </w:tr>
    </w:tbl>
    <w:p w:rsidR="00917E06" w:rsidRPr="008D0DED" w:rsidRDefault="009D1AB5" w:rsidP="008D0DED">
      <w:pPr>
        <w:suppressAutoHyphens w:val="0"/>
        <w:rPr>
          <w:b/>
          <w:color w:val="0D0D0D" w:themeColor="text1" w:themeTint="F2"/>
          <w:highlight w:val="yellow"/>
        </w:rPr>
      </w:pPr>
      <w:r>
        <w:rPr>
          <w:b/>
          <w:i/>
          <w:noProof/>
          <w:color w:val="0D0D0D" w:themeColor="text1" w:themeTint="F2"/>
          <w:lang w:eastAsia="ru-RU"/>
        </w:rPr>
        <w:pict>
          <v:rect id="Прямоугольник 3" o:spid="_x0000_s1026" style="position:absolute;margin-left:457.35pt;margin-top:25.3pt;width:18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" stroked="f"/>
        </w:pict>
      </w: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6B122E" w:rsidRPr="008D0DED" w:rsidRDefault="006B122E" w:rsidP="008D0DED">
      <w:pPr>
        <w:pStyle w:val="ae"/>
        <w:spacing w:line="240" w:lineRule="auto"/>
        <w:jc w:val="center"/>
        <w:rPr>
          <w:b/>
          <w:color w:val="0D0D0D" w:themeColor="text1" w:themeTint="F2"/>
          <w:highlight w:val="yellow"/>
        </w:rPr>
      </w:pPr>
    </w:p>
    <w:p w:rsidR="004D1C10" w:rsidRPr="008D0DED" w:rsidRDefault="004D1C10" w:rsidP="008D0DED">
      <w:pPr>
        <w:pStyle w:val="ae"/>
        <w:spacing w:line="240" w:lineRule="auto"/>
        <w:jc w:val="center"/>
        <w:rPr>
          <w:b/>
          <w:color w:val="0D0D0D" w:themeColor="text1" w:themeTint="F2"/>
          <w:highlight w:val="yellow"/>
        </w:rPr>
      </w:pPr>
    </w:p>
    <w:p w:rsidR="00874EE9" w:rsidRPr="008D0DED" w:rsidRDefault="00874EE9" w:rsidP="008D0DED">
      <w:pPr>
        <w:pStyle w:val="200"/>
        <w:rPr>
          <w:color w:val="0D0D0D" w:themeColor="text1" w:themeTint="F2"/>
        </w:rPr>
      </w:pPr>
      <w:r w:rsidRPr="008D0DED">
        <w:rPr>
          <w:color w:val="0D0D0D" w:themeColor="text1" w:themeTint="F2"/>
        </w:rPr>
        <w:t>ГЕНЕРАЛЬНЫЙ ПЛАН</w:t>
      </w:r>
    </w:p>
    <w:p w:rsidR="0055453E" w:rsidRPr="008D0DED" w:rsidRDefault="0055453E" w:rsidP="008D0DED">
      <w:pPr>
        <w:pStyle w:val="200"/>
        <w:rPr>
          <w:color w:val="0D0D0D" w:themeColor="text1" w:themeTint="F2"/>
        </w:rPr>
      </w:pPr>
      <w:r w:rsidRPr="008D0DED">
        <w:rPr>
          <w:color w:val="0D0D0D" w:themeColor="text1" w:themeTint="F2"/>
        </w:rPr>
        <w:t>муниципального образования</w:t>
      </w:r>
    </w:p>
    <w:p w:rsidR="00AA510B" w:rsidRPr="008D0DED" w:rsidRDefault="00AA510B" w:rsidP="008D0DED">
      <w:pPr>
        <w:pStyle w:val="ae"/>
        <w:spacing w:line="240" w:lineRule="auto"/>
        <w:jc w:val="center"/>
        <w:rPr>
          <w:color w:val="0D0D0D" w:themeColor="text1" w:themeTint="F2"/>
          <w:sz w:val="28"/>
        </w:rPr>
      </w:pPr>
      <w:r w:rsidRPr="008D0DED">
        <w:rPr>
          <w:b/>
          <w:color w:val="0D0D0D" w:themeColor="text1" w:themeTint="F2"/>
          <w:sz w:val="40"/>
          <w:szCs w:val="40"/>
        </w:rPr>
        <w:t>«Сельское поселение</w:t>
      </w:r>
    </w:p>
    <w:p w:rsidR="00AA510B" w:rsidRPr="008D0DED" w:rsidRDefault="00AA510B" w:rsidP="008D0DED">
      <w:pPr>
        <w:pStyle w:val="ae"/>
        <w:spacing w:line="240" w:lineRule="auto"/>
        <w:jc w:val="center"/>
        <w:rPr>
          <w:b/>
          <w:color w:val="0D0D0D" w:themeColor="text1" w:themeTint="F2"/>
          <w:sz w:val="40"/>
          <w:szCs w:val="40"/>
        </w:rPr>
      </w:pPr>
      <w:r w:rsidRPr="008D0DED">
        <w:rPr>
          <w:b/>
          <w:color w:val="0D0D0D" w:themeColor="text1" w:themeTint="F2"/>
          <w:sz w:val="40"/>
          <w:szCs w:val="40"/>
        </w:rPr>
        <w:t>«</w:t>
      </w:r>
      <w:r w:rsidR="009544DD">
        <w:rPr>
          <w:b/>
          <w:color w:val="0D0D0D" w:themeColor="text1" w:themeTint="F2"/>
          <w:sz w:val="40"/>
          <w:szCs w:val="40"/>
        </w:rPr>
        <w:t>Село Волое</w:t>
      </w:r>
      <w:r w:rsidRPr="008D0DED">
        <w:rPr>
          <w:b/>
          <w:color w:val="0D0D0D" w:themeColor="text1" w:themeTint="F2"/>
          <w:sz w:val="40"/>
          <w:szCs w:val="40"/>
        </w:rPr>
        <w:t>»</w:t>
      </w:r>
    </w:p>
    <w:p w:rsidR="00440A4F" w:rsidRPr="008D0DED" w:rsidRDefault="00440A4F" w:rsidP="008D0DED">
      <w:pPr>
        <w:pStyle w:val="ae"/>
        <w:spacing w:line="240" w:lineRule="auto"/>
        <w:jc w:val="center"/>
        <w:rPr>
          <w:b/>
          <w:color w:val="0D0D0D" w:themeColor="text1" w:themeTint="F2"/>
          <w:sz w:val="40"/>
          <w:szCs w:val="40"/>
        </w:rPr>
      </w:pPr>
      <w:r w:rsidRPr="008D0DED">
        <w:rPr>
          <w:b/>
          <w:color w:val="0D0D0D" w:themeColor="text1" w:themeTint="F2"/>
          <w:sz w:val="40"/>
          <w:szCs w:val="40"/>
        </w:rPr>
        <w:t>Кировского района</w:t>
      </w:r>
    </w:p>
    <w:p w:rsidR="0055453E" w:rsidRPr="008D0DED" w:rsidRDefault="0055453E" w:rsidP="008D0DED">
      <w:pPr>
        <w:pStyle w:val="200"/>
        <w:rPr>
          <w:color w:val="0D0D0D" w:themeColor="text1" w:themeTint="F2"/>
        </w:rPr>
      </w:pPr>
      <w:r w:rsidRPr="008D0DED">
        <w:rPr>
          <w:color w:val="0D0D0D" w:themeColor="text1" w:themeTint="F2"/>
        </w:rPr>
        <w:t>Калужской области</w:t>
      </w:r>
    </w:p>
    <w:p w:rsidR="00874EE9" w:rsidRPr="008D0DED" w:rsidRDefault="00874EE9" w:rsidP="008D0DED">
      <w:pPr>
        <w:pStyle w:val="ae"/>
        <w:spacing w:line="240" w:lineRule="auto"/>
        <w:jc w:val="center"/>
        <w:rPr>
          <w:b/>
          <w:i/>
          <w:color w:val="0D0D0D" w:themeColor="text1" w:themeTint="F2"/>
          <w:sz w:val="40"/>
          <w:szCs w:val="40"/>
        </w:rPr>
      </w:pPr>
    </w:p>
    <w:p w:rsidR="00B921CC" w:rsidRPr="008D0DED" w:rsidRDefault="00B921CC" w:rsidP="008D0DED">
      <w:pPr>
        <w:pStyle w:val="ae"/>
        <w:spacing w:line="240" w:lineRule="auto"/>
        <w:jc w:val="center"/>
        <w:rPr>
          <w:b/>
          <w:i/>
          <w:color w:val="0D0D0D" w:themeColor="text1" w:themeTint="F2"/>
          <w:sz w:val="40"/>
          <w:szCs w:val="40"/>
        </w:rPr>
      </w:pPr>
    </w:p>
    <w:p w:rsidR="00B921CC" w:rsidRPr="008D0DED" w:rsidRDefault="00440A4F" w:rsidP="008D0DED">
      <w:pPr>
        <w:pStyle w:val="afff8"/>
        <w:spacing w:before="40" w:after="560" w:line="216" w:lineRule="auto"/>
        <w:jc w:val="center"/>
        <w:rPr>
          <w:rFonts w:ascii="Times New Roman" w:eastAsia="Times New Roman" w:hAnsi="Times New Roman"/>
          <w:color w:val="0D0D0D" w:themeColor="text1" w:themeTint="F2"/>
          <w:sz w:val="32"/>
          <w:szCs w:val="32"/>
        </w:rPr>
      </w:pPr>
      <w:r w:rsidRPr="008D0DED">
        <w:rPr>
          <w:rFonts w:ascii="Times New Roman" w:eastAsia="Times New Roman" w:hAnsi="Times New Roman"/>
          <w:color w:val="0D0D0D" w:themeColor="text1" w:themeTint="F2"/>
          <w:sz w:val="32"/>
          <w:szCs w:val="32"/>
        </w:rPr>
        <w:t>МАТЕРИАЛЫ ПО ОБОСНОВАНИЮ</w:t>
      </w:r>
    </w:p>
    <w:p w:rsidR="009F3552" w:rsidRPr="008D0DED" w:rsidRDefault="009F3552" w:rsidP="008D0DED">
      <w:pPr>
        <w:suppressAutoHyphens w:val="0"/>
        <w:rPr>
          <w:b/>
          <w:i/>
          <w:color w:val="0D0D0D" w:themeColor="text1" w:themeTint="F2"/>
          <w:sz w:val="40"/>
          <w:szCs w:val="40"/>
          <w:highlight w:val="yellow"/>
        </w:rPr>
      </w:pPr>
    </w:p>
    <w:p w:rsidR="0055453E" w:rsidRPr="008D0DED" w:rsidRDefault="0055453E" w:rsidP="008D0DED">
      <w:pPr>
        <w:suppressAutoHyphens w:val="0"/>
        <w:jc w:val="center"/>
        <w:rPr>
          <w:rFonts w:eastAsia="Times New Roman"/>
          <w:i/>
          <w:color w:val="0D0D0D" w:themeColor="text1" w:themeTint="F2"/>
          <w:sz w:val="28"/>
          <w:szCs w:val="28"/>
          <w:lang w:eastAsia="ru-RU"/>
        </w:rPr>
      </w:pPr>
      <w:r w:rsidRPr="008D0DED">
        <w:rPr>
          <w:rFonts w:eastAsia="Times New Roman"/>
          <w:i/>
          <w:color w:val="0D0D0D" w:themeColor="text1" w:themeTint="F2"/>
          <w:sz w:val="28"/>
          <w:szCs w:val="28"/>
          <w:lang w:eastAsia="ru-RU"/>
        </w:rPr>
        <w:t xml:space="preserve">Утвержден Решением </w:t>
      </w:r>
      <w:r w:rsidR="0030660C" w:rsidRPr="008D0DED">
        <w:rPr>
          <w:rFonts w:eastAsia="Times New Roman"/>
          <w:i/>
          <w:color w:val="0D0D0D" w:themeColor="text1" w:themeTint="F2"/>
          <w:sz w:val="28"/>
          <w:szCs w:val="28"/>
          <w:lang w:eastAsia="ru-RU"/>
        </w:rPr>
        <w:t>Сельской Думы</w:t>
      </w:r>
      <w:r w:rsidR="00BF201E">
        <w:rPr>
          <w:rFonts w:eastAsia="Times New Roman"/>
          <w:i/>
          <w:color w:val="0D0D0D" w:themeColor="text1" w:themeTint="F2"/>
          <w:sz w:val="28"/>
          <w:szCs w:val="28"/>
          <w:lang w:eastAsia="ru-RU"/>
        </w:rPr>
        <w:t xml:space="preserve"> </w:t>
      </w:r>
      <w:r w:rsidRPr="00BF201E">
        <w:rPr>
          <w:rFonts w:eastAsia="Times New Roman"/>
          <w:i/>
          <w:color w:val="0D0D0D" w:themeColor="text1" w:themeTint="F2"/>
          <w:sz w:val="28"/>
          <w:szCs w:val="28"/>
          <w:lang w:eastAsia="ru-RU"/>
        </w:rPr>
        <w:t xml:space="preserve">от </w:t>
      </w:r>
      <w:r w:rsidR="000E551A" w:rsidRPr="00BF201E">
        <w:rPr>
          <w:rFonts w:eastAsia="Times New Roman"/>
          <w:i/>
          <w:color w:val="0D0D0D" w:themeColor="text1" w:themeTint="F2"/>
          <w:sz w:val="28"/>
          <w:szCs w:val="28"/>
          <w:lang w:eastAsia="ru-RU"/>
        </w:rPr>
        <w:t>25</w:t>
      </w:r>
      <w:r w:rsidR="00AA510B" w:rsidRPr="00BF201E">
        <w:rPr>
          <w:rFonts w:eastAsia="Times New Roman"/>
          <w:i/>
          <w:color w:val="0D0D0D" w:themeColor="text1" w:themeTint="F2"/>
          <w:sz w:val="28"/>
          <w:szCs w:val="28"/>
          <w:lang w:eastAsia="ru-RU"/>
        </w:rPr>
        <w:t>.</w:t>
      </w:r>
      <w:r w:rsidR="000E551A" w:rsidRPr="00BF201E">
        <w:rPr>
          <w:rFonts w:eastAsia="Times New Roman"/>
          <w:i/>
          <w:color w:val="0D0D0D" w:themeColor="text1" w:themeTint="F2"/>
          <w:sz w:val="28"/>
          <w:szCs w:val="28"/>
          <w:lang w:eastAsia="ru-RU"/>
        </w:rPr>
        <w:t>12</w:t>
      </w:r>
      <w:r w:rsidRPr="00BF201E">
        <w:rPr>
          <w:rFonts w:eastAsia="Times New Roman"/>
          <w:i/>
          <w:color w:val="0D0D0D" w:themeColor="text1" w:themeTint="F2"/>
          <w:sz w:val="28"/>
          <w:szCs w:val="28"/>
          <w:lang w:eastAsia="ru-RU"/>
        </w:rPr>
        <w:t>.201</w:t>
      </w:r>
      <w:r w:rsidR="000E551A" w:rsidRPr="00BF201E">
        <w:rPr>
          <w:rFonts w:eastAsia="Times New Roman"/>
          <w:i/>
          <w:color w:val="0D0D0D" w:themeColor="text1" w:themeTint="F2"/>
          <w:sz w:val="28"/>
          <w:szCs w:val="28"/>
          <w:lang w:eastAsia="ru-RU"/>
        </w:rPr>
        <w:t>2</w:t>
      </w:r>
      <w:r w:rsidRPr="00BF201E">
        <w:rPr>
          <w:rFonts w:eastAsia="Times New Roman"/>
          <w:i/>
          <w:color w:val="0D0D0D" w:themeColor="text1" w:themeTint="F2"/>
          <w:sz w:val="28"/>
          <w:szCs w:val="28"/>
          <w:lang w:eastAsia="ru-RU"/>
        </w:rPr>
        <w:t xml:space="preserve"> № </w:t>
      </w:r>
      <w:r w:rsidR="00AA510B" w:rsidRPr="00BF201E">
        <w:rPr>
          <w:rFonts w:eastAsia="Times New Roman"/>
          <w:i/>
          <w:color w:val="0D0D0D" w:themeColor="text1" w:themeTint="F2"/>
          <w:sz w:val="28"/>
          <w:szCs w:val="28"/>
          <w:lang w:eastAsia="ru-RU"/>
        </w:rPr>
        <w:t>1</w:t>
      </w:r>
      <w:r w:rsidR="00BF201E" w:rsidRPr="00BF201E">
        <w:rPr>
          <w:rFonts w:eastAsia="Times New Roman"/>
          <w:i/>
          <w:color w:val="0D0D0D" w:themeColor="text1" w:themeTint="F2"/>
          <w:sz w:val="28"/>
          <w:szCs w:val="28"/>
          <w:lang w:eastAsia="ru-RU"/>
        </w:rPr>
        <w:t>0</w:t>
      </w:r>
      <w:r w:rsidR="000E551A" w:rsidRPr="00BF201E">
        <w:rPr>
          <w:rFonts w:eastAsia="Times New Roman"/>
          <w:i/>
          <w:color w:val="0D0D0D" w:themeColor="text1" w:themeTint="F2"/>
          <w:sz w:val="28"/>
          <w:szCs w:val="28"/>
          <w:lang w:eastAsia="ru-RU"/>
        </w:rPr>
        <w:t>7</w:t>
      </w:r>
    </w:p>
    <w:p w:rsidR="0030660C" w:rsidRPr="00A30564" w:rsidRDefault="0030660C" w:rsidP="008D0DED">
      <w:pPr>
        <w:suppressAutoHyphens w:val="0"/>
        <w:jc w:val="center"/>
        <w:rPr>
          <w:rFonts w:eastAsia="Times New Roman"/>
          <w:i/>
          <w:color w:val="0D0D0D" w:themeColor="text1" w:themeTint="F2"/>
          <w:sz w:val="28"/>
          <w:szCs w:val="28"/>
          <w:lang w:eastAsia="ru-RU"/>
        </w:rPr>
      </w:pPr>
      <w:r w:rsidRPr="008D0DED">
        <w:rPr>
          <w:rFonts w:eastAsia="Times New Roman"/>
          <w:i/>
          <w:color w:val="0D0D0D" w:themeColor="text1" w:themeTint="F2"/>
          <w:sz w:val="28"/>
          <w:szCs w:val="28"/>
          <w:lang w:eastAsia="ru-RU"/>
        </w:rPr>
        <w:t>Утверж</w:t>
      </w:r>
      <w:r w:rsidR="00DF7571">
        <w:rPr>
          <w:rFonts w:eastAsia="Times New Roman"/>
          <w:i/>
          <w:color w:val="0D0D0D" w:themeColor="text1" w:themeTint="F2"/>
          <w:sz w:val="28"/>
          <w:szCs w:val="28"/>
          <w:lang w:eastAsia="ru-RU"/>
        </w:rPr>
        <w:t xml:space="preserve">ден Решением Сельской Думы от </w:t>
      </w:r>
      <w:r w:rsidR="00DF7571" w:rsidRPr="00DF7571">
        <w:rPr>
          <w:rFonts w:eastAsia="Times New Roman"/>
          <w:i/>
          <w:color w:val="0D0D0D" w:themeColor="text1" w:themeTint="F2"/>
          <w:sz w:val="28"/>
          <w:szCs w:val="28"/>
          <w:lang w:eastAsia="ru-RU"/>
        </w:rPr>
        <w:t>24</w:t>
      </w:r>
      <w:r w:rsidR="00DF7571">
        <w:rPr>
          <w:rFonts w:eastAsia="Times New Roman"/>
          <w:i/>
          <w:color w:val="0D0D0D" w:themeColor="text1" w:themeTint="F2"/>
          <w:sz w:val="28"/>
          <w:szCs w:val="28"/>
          <w:lang w:eastAsia="ru-RU"/>
        </w:rPr>
        <w:t>.</w:t>
      </w:r>
      <w:r w:rsidR="00DF7571" w:rsidRPr="00DF7571">
        <w:rPr>
          <w:rFonts w:eastAsia="Times New Roman"/>
          <w:i/>
          <w:color w:val="0D0D0D" w:themeColor="text1" w:themeTint="F2"/>
          <w:sz w:val="28"/>
          <w:szCs w:val="28"/>
          <w:lang w:eastAsia="ru-RU"/>
        </w:rPr>
        <w:t>09</w:t>
      </w:r>
      <w:r w:rsidRPr="008D0DED">
        <w:rPr>
          <w:rFonts w:eastAsia="Times New Roman"/>
          <w:i/>
          <w:color w:val="0D0D0D" w:themeColor="text1" w:themeTint="F2"/>
          <w:sz w:val="28"/>
          <w:szCs w:val="28"/>
          <w:lang w:eastAsia="ru-RU"/>
        </w:rPr>
        <w:t>.20</w:t>
      </w:r>
      <w:r w:rsidR="00BF201E">
        <w:rPr>
          <w:rFonts w:eastAsia="Times New Roman"/>
          <w:i/>
          <w:color w:val="0D0D0D" w:themeColor="text1" w:themeTint="F2"/>
          <w:sz w:val="28"/>
          <w:szCs w:val="28"/>
          <w:lang w:eastAsia="ru-RU"/>
        </w:rPr>
        <w:t xml:space="preserve">24 </w:t>
      </w:r>
      <w:r w:rsidRPr="008D0DED">
        <w:rPr>
          <w:rFonts w:eastAsia="Times New Roman"/>
          <w:i/>
          <w:color w:val="0D0D0D" w:themeColor="text1" w:themeTint="F2"/>
          <w:sz w:val="28"/>
          <w:szCs w:val="28"/>
          <w:lang w:eastAsia="ru-RU"/>
        </w:rPr>
        <w:t>№</w:t>
      </w:r>
      <w:r w:rsidR="00A30564">
        <w:rPr>
          <w:rFonts w:eastAsia="Times New Roman"/>
          <w:i/>
          <w:color w:val="0D0D0D" w:themeColor="text1" w:themeTint="F2"/>
          <w:sz w:val="28"/>
          <w:szCs w:val="28"/>
          <w:lang w:eastAsia="ru-RU"/>
        </w:rPr>
        <w:t>11</w:t>
      </w:r>
      <w:r w:rsidR="00A30564" w:rsidRPr="00A30564">
        <w:rPr>
          <w:rFonts w:eastAsia="Times New Roman"/>
          <w:i/>
          <w:color w:val="0D0D0D" w:themeColor="text1" w:themeTint="F2"/>
          <w:sz w:val="28"/>
          <w:szCs w:val="28"/>
          <w:lang w:eastAsia="ru-RU"/>
        </w:rPr>
        <w:t>7</w:t>
      </w:r>
      <w:bookmarkStart w:id="0" w:name="_GoBack"/>
      <w:bookmarkEnd w:id="0"/>
    </w:p>
    <w:p w:rsidR="0030660C" w:rsidRPr="008D0DED" w:rsidRDefault="0030660C" w:rsidP="008D0DED">
      <w:pPr>
        <w:suppressAutoHyphens w:val="0"/>
        <w:jc w:val="center"/>
        <w:rPr>
          <w:rFonts w:eastAsia="Times New Roman"/>
          <w:i/>
          <w:color w:val="0D0D0D" w:themeColor="text1" w:themeTint="F2"/>
          <w:sz w:val="28"/>
          <w:szCs w:val="28"/>
          <w:lang w:eastAsia="ru-RU"/>
        </w:rPr>
      </w:pPr>
    </w:p>
    <w:p w:rsidR="00F9498C" w:rsidRPr="008D0DED" w:rsidRDefault="00F9498C" w:rsidP="008D0DED">
      <w:pPr>
        <w:suppressAutoHyphens w:val="0"/>
        <w:jc w:val="center"/>
        <w:rPr>
          <w:i/>
          <w:color w:val="0D0D0D" w:themeColor="text1" w:themeTint="F2"/>
          <w:sz w:val="28"/>
          <w:szCs w:val="28"/>
        </w:rPr>
      </w:pPr>
    </w:p>
    <w:p w:rsidR="009F3552" w:rsidRPr="008D0DED" w:rsidRDefault="009F3552" w:rsidP="008D0DED">
      <w:pPr>
        <w:suppressAutoHyphens w:val="0"/>
        <w:jc w:val="center"/>
        <w:rPr>
          <w:i/>
          <w:color w:val="0D0D0D" w:themeColor="text1" w:themeTint="F2"/>
          <w:sz w:val="28"/>
          <w:szCs w:val="28"/>
        </w:rPr>
      </w:pPr>
    </w:p>
    <w:p w:rsidR="00594F79" w:rsidRPr="008D0DED" w:rsidRDefault="00594F79" w:rsidP="008D0DED">
      <w:pPr>
        <w:suppressAutoHyphens w:val="0"/>
        <w:jc w:val="center"/>
        <w:rPr>
          <w:i/>
          <w:color w:val="0D0D0D" w:themeColor="text1" w:themeTint="F2"/>
          <w:sz w:val="28"/>
          <w:szCs w:val="28"/>
        </w:rPr>
      </w:pPr>
    </w:p>
    <w:p w:rsidR="00594F79" w:rsidRPr="008D0DED" w:rsidRDefault="00594F79" w:rsidP="008D0DED">
      <w:pPr>
        <w:suppressAutoHyphens w:val="0"/>
        <w:jc w:val="center"/>
        <w:rPr>
          <w:i/>
          <w:color w:val="0D0D0D" w:themeColor="text1" w:themeTint="F2"/>
          <w:sz w:val="28"/>
          <w:szCs w:val="28"/>
        </w:rPr>
      </w:pPr>
    </w:p>
    <w:p w:rsidR="004D1C10" w:rsidRPr="008D0DED" w:rsidRDefault="009D1AB5" w:rsidP="008D0DED">
      <w:pPr>
        <w:suppressAutoHyphens w:val="0"/>
        <w:rPr>
          <w:b/>
          <w:color w:val="0D0D0D" w:themeColor="text1" w:themeTint="F2"/>
          <w:highlight w:val="yellow"/>
        </w:rPr>
      </w:pPr>
      <w:r>
        <w:rPr>
          <w:b/>
          <w:i/>
          <w:noProof/>
          <w:color w:val="0D0D0D" w:themeColor="text1" w:themeTint="F2"/>
          <w:lang w:eastAsia="ru-RU"/>
        </w:rPr>
        <w:pict>
          <v:rect id="Прямоугольник 2" o:spid="_x0000_s1028" style="position:absolute;margin-left:453.75pt;margin-top:129.9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" stroked="f"/>
        </w:pict>
      </w:r>
      <w:r>
        <w:rPr>
          <w:b/>
          <w:i/>
          <w:noProof/>
          <w:color w:val="0D0D0D" w:themeColor="text1" w:themeTint="F2"/>
          <w:lang w:eastAsia="ru-RU"/>
        </w:rPr>
        <w:pict>
          <v:rect id="Прямоугольник 1" o:spid="_x0000_s1027" style="position:absolute;margin-left:449.6pt;margin-top:202.9pt;width:18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8D0DED">
        <w:rPr>
          <w:b/>
          <w:color w:val="0D0D0D" w:themeColor="text1" w:themeTint="F2"/>
          <w:highlight w:val="yellow"/>
        </w:rPr>
        <w:br w:type="page"/>
      </w:r>
    </w:p>
    <w:p w:rsidR="00312AB2" w:rsidRPr="008D0DED" w:rsidRDefault="00312AB2" w:rsidP="008D0DED">
      <w:pPr>
        <w:suppressAutoHyphens w:val="0"/>
        <w:ind w:right="386"/>
        <w:jc w:val="center"/>
        <w:rPr>
          <w:b/>
          <w:color w:val="0D0D0D" w:themeColor="text1" w:themeTint="F2"/>
        </w:rPr>
      </w:pPr>
      <w:r w:rsidRPr="008D0DED">
        <w:rPr>
          <w:b/>
          <w:color w:val="0D0D0D" w:themeColor="text1" w:themeTint="F2"/>
        </w:rPr>
        <w:lastRenderedPageBreak/>
        <w:t>ОГЛАВЛЕНИЕ</w:t>
      </w:r>
    </w:p>
    <w:p w:rsidR="0071379E" w:rsidRPr="008D0DED" w:rsidRDefault="00BB4F9C"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caps w:val="0"/>
          <w:color w:val="0D0D0D" w:themeColor="text1" w:themeTint="F2"/>
          <w:sz w:val="24"/>
          <w:szCs w:val="24"/>
          <w:highlight w:val="yellow"/>
        </w:rPr>
        <w:fldChar w:fldCharType="begin"/>
      </w:r>
      <w:r w:rsidR="00312AB2" w:rsidRPr="008D0DED">
        <w:rPr>
          <w:color w:val="0D0D0D" w:themeColor="text1" w:themeTint="F2"/>
          <w:sz w:val="24"/>
          <w:szCs w:val="24"/>
          <w:highlight w:val="yellow"/>
        </w:rPr>
        <w:instrText>TOC</w:instrText>
      </w:r>
      <w:r w:rsidRPr="008D0DED">
        <w:rPr>
          <w:caps w:val="0"/>
          <w:color w:val="0D0D0D" w:themeColor="text1" w:themeTint="F2"/>
          <w:sz w:val="24"/>
          <w:szCs w:val="24"/>
          <w:highlight w:val="yellow"/>
        </w:rPr>
        <w:fldChar w:fldCharType="separate"/>
      </w:r>
      <w:r w:rsidR="0071379E" w:rsidRPr="008D0DED">
        <w:rPr>
          <w:noProof/>
          <w:color w:val="0D0D0D" w:themeColor="text1" w:themeTint="F2"/>
          <w:lang w:val="ru-RU"/>
        </w:rPr>
        <w:t>СОСТАВ ПРОЕКТА</w:t>
      </w:r>
      <w:r w:rsidR="0071379E" w:rsidRPr="008D0DED">
        <w:rPr>
          <w:noProof/>
          <w:color w:val="0D0D0D" w:themeColor="text1" w:themeTint="F2"/>
          <w:lang w:val="ru-RU"/>
        </w:rPr>
        <w:tab/>
      </w:r>
      <w:r w:rsidRPr="008D0DED">
        <w:rPr>
          <w:noProof/>
          <w:color w:val="0D0D0D" w:themeColor="text1" w:themeTint="F2"/>
        </w:rPr>
        <w:fldChar w:fldCharType="begin"/>
      </w:r>
      <w:r w:rsidR="0071379E" w:rsidRPr="008D0DED">
        <w:rPr>
          <w:noProof/>
          <w:color w:val="0D0D0D" w:themeColor="text1" w:themeTint="F2"/>
        </w:rPr>
        <w:instrText>PAGEREF</w:instrText>
      </w:r>
      <w:r w:rsidR="0071379E" w:rsidRPr="008D0DED">
        <w:rPr>
          <w:noProof/>
          <w:color w:val="0D0D0D" w:themeColor="text1" w:themeTint="F2"/>
          <w:lang w:val="ru-RU"/>
        </w:rPr>
        <w:instrText xml:space="preserve"> _</w:instrText>
      </w:r>
      <w:r w:rsidR="0071379E" w:rsidRPr="008D0DED">
        <w:rPr>
          <w:noProof/>
          <w:color w:val="0D0D0D" w:themeColor="text1" w:themeTint="F2"/>
        </w:rPr>
        <w:instrText>Toc</w:instrText>
      </w:r>
      <w:r w:rsidR="0071379E" w:rsidRPr="008D0DED">
        <w:rPr>
          <w:noProof/>
          <w:color w:val="0D0D0D" w:themeColor="text1" w:themeTint="F2"/>
          <w:lang w:val="ru-RU"/>
        </w:rPr>
        <w:instrText>149744416 \</w:instrText>
      </w:r>
      <w:r w:rsidR="0071379E" w:rsidRPr="008D0DED">
        <w:rPr>
          <w:noProof/>
          <w:color w:val="0D0D0D" w:themeColor="text1" w:themeTint="F2"/>
        </w:rPr>
        <w:instrText>h</w:instrText>
      </w:r>
      <w:r w:rsidRPr="008D0DED">
        <w:rPr>
          <w:noProof/>
          <w:color w:val="0D0D0D" w:themeColor="text1" w:themeTint="F2"/>
        </w:rPr>
      </w:r>
      <w:r w:rsidRPr="008D0DED">
        <w:rPr>
          <w:noProof/>
          <w:color w:val="0D0D0D" w:themeColor="text1" w:themeTint="F2"/>
        </w:rPr>
        <w:fldChar w:fldCharType="separate"/>
      </w:r>
      <w:r w:rsidR="00AF7946" w:rsidRPr="00AF7946">
        <w:rPr>
          <w:noProof/>
          <w:color w:val="0D0D0D" w:themeColor="text1" w:themeTint="F2"/>
          <w:lang w:val="ru-RU"/>
        </w:rPr>
        <w:t>5</w:t>
      </w:r>
      <w:r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lang w:val="ru-RU"/>
        </w:rPr>
        <w:t>Введение</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149744417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6</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I</w:t>
      </w:r>
      <w:r w:rsidRPr="008D0DED">
        <w:rPr>
          <w:noProof/>
          <w:color w:val="0D0D0D" w:themeColor="text1" w:themeTint="F2"/>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149744418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9</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II</w:t>
      </w:r>
      <w:r w:rsidRPr="008D0DED">
        <w:rPr>
          <w:noProof/>
          <w:color w:val="0D0D0D" w:themeColor="text1" w:themeTint="F2"/>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149744419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12</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.1 Общие сведения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149744420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12</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.2 Природные условия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149744421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14</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II.2.1 Климат</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_Toc149744422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14</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II.2.2 Инженерно-геологические условия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_Toc149744423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15</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II.2.3 Поверхностные воды и подземные воды</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_Toc149744424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15</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II.2.4 Инженерно-геологические условия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_Toc149744425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18</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.3 Комплексная оценка территории по планировочным ограничениям</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149744426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20</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II.3.1 Планировочные природоохранные ограничения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_Toc149744427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20</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II.3.2 Водоохранные зоны и прибрежные полосы водных объектов</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_Toc149744428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21</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II.3.3 Объекты культурного наследия. Мероприятия по охране объектов культурного наследия.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_Toc149744429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24</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II.3.4 Оценка территории по санитарно-гигиеническим ограничениям</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_Toc149744430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27</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II.3.5 Охранные коридоры коммуникаций</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_Toc149744431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34</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.4 Современное использование территории сельского поселения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149744432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35</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II.4.1 Целевое назначение земель сельского поселения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_Toc149744433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36</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II.4.2 Современная функциональная и планировочная организация сельского поселения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_Toc149744434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37</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II.4.3 Жилищный фонд</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_Toc149744435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38</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II.4.4 Культурно-бытовое обслуживание</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_Toc149744436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38</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II.4.5 Ритуальное обслуживание</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_Toc149744437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39</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II.4.6 Транспортное обслуживание поселения</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_Toc149744438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39</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.5 Социально-экономическая характеристика сельского поселения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149744439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41</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II.5.1 Население</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_Toc149744440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41</w:t>
      </w:r>
      <w:r w:rsidR="00BB4F9C" w:rsidRPr="008D0DED">
        <w:rPr>
          <w:noProof/>
          <w:color w:val="0D0D0D" w:themeColor="text1" w:themeTint="F2"/>
        </w:rPr>
        <w:fldChar w:fldCharType="end"/>
      </w:r>
    </w:p>
    <w:p w:rsidR="0071379E" w:rsidRPr="008D0DED" w:rsidRDefault="0071379E" w:rsidP="008D0DED">
      <w:pPr>
        <w:pStyle w:val="24"/>
        <w:jc w:val="both"/>
        <w:rPr>
          <w:rFonts w:asciiTheme="minorHAnsi" w:eastAsiaTheme="minorEastAsia" w:hAnsiTheme="minorHAnsi" w:cstheme="minorBidi"/>
          <w:smallCaps w:val="0"/>
          <w:noProof/>
          <w:color w:val="0D0D0D" w:themeColor="text1" w:themeTint="F2"/>
          <w:sz w:val="22"/>
          <w:szCs w:val="22"/>
          <w:lang w:val="ru-RU"/>
        </w:rPr>
      </w:pPr>
      <w:r w:rsidRPr="008D0DED">
        <w:rPr>
          <w:noProof/>
          <w:color w:val="0D0D0D" w:themeColor="text1" w:themeTint="F2"/>
        </w:rPr>
        <w:t>II</w:t>
      </w:r>
      <w:r w:rsidRPr="008D0DED">
        <w:rPr>
          <w:noProof/>
          <w:color w:val="0D0D0D" w:themeColor="text1" w:themeTint="F2"/>
          <w:lang w:val="ru-RU"/>
        </w:rPr>
        <w:t>.6 Инженерно-техническая база</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149744441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41</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II.6.1 Водоснабжение и водоотведение</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_Toc149744442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41</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II.6.2 Газоснабжение и теплоснабжение</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_Toc149744443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41</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II.6.3 Электроснабжение и связь</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_Toc149744444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42</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III</w:t>
      </w:r>
      <w:r w:rsidRPr="008D0DED">
        <w:rPr>
          <w:noProof/>
          <w:color w:val="0D0D0D" w:themeColor="text1" w:themeTint="F2"/>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149744445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43</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IV</w:t>
      </w:r>
      <w:r w:rsidRPr="008D0DED">
        <w:rPr>
          <w:noProof/>
          <w:color w:val="0D0D0D" w:themeColor="text1" w:themeTint="F2"/>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149744446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43</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lastRenderedPageBreak/>
        <w:t>V</w:t>
      </w:r>
      <w:r w:rsidRPr="008D0DED">
        <w:rPr>
          <w:noProof/>
          <w:color w:val="0D0D0D" w:themeColor="text1" w:themeTint="F2"/>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149744447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44</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VI</w:t>
      </w:r>
      <w:r w:rsidRPr="008D0DED">
        <w:rPr>
          <w:noProof/>
          <w:color w:val="0D0D0D" w:themeColor="text1" w:themeTint="F2"/>
          <w:lang w:val="ru-RU"/>
        </w:rPr>
        <w:t>. Перечень и характеристика основных факторов риска возникновения чрезвычайных ситуаций природного и техногенного характера</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149744448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45</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VI.I Территории, подверженные риску возникновения чрезвычайных ситуаций природного характера.</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_Toc149744449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45</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VI.II Территории, подверженные риску возникновения чрезвычайных ситуаций техногенного характера</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_Toc149744450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50</w:t>
      </w:r>
      <w:r w:rsidR="00BB4F9C" w:rsidRPr="008D0DED">
        <w:rPr>
          <w:noProof/>
          <w:color w:val="0D0D0D" w:themeColor="text1" w:themeTint="F2"/>
        </w:rPr>
        <w:fldChar w:fldCharType="end"/>
      </w:r>
    </w:p>
    <w:p w:rsidR="0071379E" w:rsidRPr="008D0DED" w:rsidRDefault="0071379E" w:rsidP="008D0DED">
      <w:pPr>
        <w:pStyle w:val="30"/>
        <w:jc w:val="both"/>
        <w:rPr>
          <w:rFonts w:asciiTheme="minorHAnsi" w:eastAsiaTheme="minorEastAsia" w:hAnsiTheme="minorHAnsi" w:cstheme="minorBidi"/>
          <w:i w:val="0"/>
          <w:noProof/>
          <w:color w:val="0D0D0D" w:themeColor="text1" w:themeTint="F2"/>
          <w:sz w:val="22"/>
          <w:szCs w:val="22"/>
        </w:rPr>
      </w:pPr>
      <w:r w:rsidRPr="008D0DED">
        <w:rPr>
          <w:noProof/>
          <w:color w:val="0D0D0D" w:themeColor="text1" w:themeTint="F2"/>
        </w:rPr>
        <w:t>VI.III Перечень мероприятий по обеспечению пожарной безопасности</w:t>
      </w:r>
      <w:r w:rsidRPr="008D0DED">
        <w:rPr>
          <w:noProof/>
          <w:color w:val="0D0D0D" w:themeColor="text1" w:themeTint="F2"/>
        </w:rPr>
        <w:tab/>
      </w:r>
      <w:r w:rsidR="00BB4F9C" w:rsidRPr="008D0DED">
        <w:rPr>
          <w:noProof/>
          <w:color w:val="0D0D0D" w:themeColor="text1" w:themeTint="F2"/>
        </w:rPr>
        <w:fldChar w:fldCharType="begin"/>
      </w:r>
      <w:r w:rsidRPr="008D0DED">
        <w:rPr>
          <w:noProof/>
          <w:color w:val="0D0D0D" w:themeColor="text1" w:themeTint="F2"/>
        </w:rPr>
        <w:instrText xml:space="preserve"> PAGEREF _Toc149744451 \h </w:instrText>
      </w:r>
      <w:r w:rsidR="00BB4F9C" w:rsidRPr="008D0DED">
        <w:rPr>
          <w:noProof/>
          <w:color w:val="0D0D0D" w:themeColor="text1" w:themeTint="F2"/>
        </w:rPr>
      </w:r>
      <w:r w:rsidR="00BB4F9C" w:rsidRPr="008D0DED">
        <w:rPr>
          <w:noProof/>
          <w:color w:val="0D0D0D" w:themeColor="text1" w:themeTint="F2"/>
        </w:rPr>
        <w:fldChar w:fldCharType="separate"/>
      </w:r>
      <w:r w:rsidR="00AF7946">
        <w:rPr>
          <w:noProof/>
          <w:color w:val="0D0D0D" w:themeColor="text1" w:themeTint="F2"/>
        </w:rPr>
        <w:t>60</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VII</w:t>
      </w:r>
      <w:r w:rsidRPr="008D0DED">
        <w:rPr>
          <w:noProof/>
          <w:color w:val="0D0D0D" w:themeColor="text1" w:themeTint="F2"/>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149744452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75</w:t>
      </w:r>
      <w:r w:rsidR="00BB4F9C" w:rsidRPr="008D0DED">
        <w:rPr>
          <w:noProof/>
          <w:color w:val="0D0D0D" w:themeColor="text1" w:themeTint="F2"/>
        </w:rPr>
        <w:fldChar w:fldCharType="end"/>
      </w:r>
    </w:p>
    <w:p w:rsidR="0071379E" w:rsidRPr="008D0DED" w:rsidRDefault="0071379E" w:rsidP="008D0DED">
      <w:pPr>
        <w:pStyle w:val="16"/>
        <w:jc w:val="both"/>
        <w:rPr>
          <w:rFonts w:asciiTheme="minorHAnsi" w:eastAsiaTheme="minorEastAsia" w:hAnsiTheme="minorHAnsi" w:cstheme="minorBidi"/>
          <w:b w:val="0"/>
          <w:caps w:val="0"/>
          <w:noProof/>
          <w:color w:val="0D0D0D" w:themeColor="text1" w:themeTint="F2"/>
          <w:lang w:val="ru-RU"/>
        </w:rPr>
      </w:pPr>
      <w:r w:rsidRPr="008D0DED">
        <w:rPr>
          <w:noProof/>
          <w:color w:val="0D0D0D" w:themeColor="text1" w:themeTint="F2"/>
        </w:rPr>
        <w:t>VIII</w:t>
      </w:r>
      <w:r w:rsidRPr="008D0DED">
        <w:rPr>
          <w:noProof/>
          <w:color w:val="0D0D0D" w:themeColor="text1" w:themeTint="F2"/>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8D0DED">
        <w:rPr>
          <w:noProof/>
          <w:color w:val="0D0D0D" w:themeColor="text1" w:themeTint="F2"/>
          <w:lang w:val="ru-RU"/>
        </w:rPr>
        <w:tab/>
      </w:r>
      <w:r w:rsidR="00BB4F9C" w:rsidRPr="008D0DED">
        <w:rPr>
          <w:noProof/>
          <w:color w:val="0D0D0D" w:themeColor="text1" w:themeTint="F2"/>
        </w:rPr>
        <w:fldChar w:fldCharType="begin"/>
      </w:r>
      <w:r w:rsidRPr="008D0DED">
        <w:rPr>
          <w:noProof/>
          <w:color w:val="0D0D0D" w:themeColor="text1" w:themeTint="F2"/>
        </w:rPr>
        <w:instrText>PAGEREF</w:instrText>
      </w:r>
      <w:r w:rsidRPr="008D0DED">
        <w:rPr>
          <w:noProof/>
          <w:color w:val="0D0D0D" w:themeColor="text1" w:themeTint="F2"/>
          <w:lang w:val="ru-RU"/>
        </w:rPr>
        <w:instrText xml:space="preserve"> _</w:instrText>
      </w:r>
      <w:r w:rsidRPr="008D0DED">
        <w:rPr>
          <w:noProof/>
          <w:color w:val="0D0D0D" w:themeColor="text1" w:themeTint="F2"/>
        </w:rPr>
        <w:instrText>Toc</w:instrText>
      </w:r>
      <w:r w:rsidRPr="008D0DED">
        <w:rPr>
          <w:noProof/>
          <w:color w:val="0D0D0D" w:themeColor="text1" w:themeTint="F2"/>
          <w:lang w:val="ru-RU"/>
        </w:rPr>
        <w:instrText>149744453 \</w:instrText>
      </w:r>
      <w:r w:rsidRPr="008D0DED">
        <w:rPr>
          <w:noProof/>
          <w:color w:val="0D0D0D" w:themeColor="text1" w:themeTint="F2"/>
        </w:rPr>
        <w:instrText>h</w:instrText>
      </w:r>
      <w:r w:rsidR="00BB4F9C" w:rsidRPr="008D0DED">
        <w:rPr>
          <w:noProof/>
          <w:color w:val="0D0D0D" w:themeColor="text1" w:themeTint="F2"/>
        </w:rPr>
      </w:r>
      <w:r w:rsidR="00BB4F9C" w:rsidRPr="008D0DED">
        <w:rPr>
          <w:noProof/>
          <w:color w:val="0D0D0D" w:themeColor="text1" w:themeTint="F2"/>
        </w:rPr>
        <w:fldChar w:fldCharType="separate"/>
      </w:r>
      <w:r w:rsidR="00AF7946" w:rsidRPr="00AF7946">
        <w:rPr>
          <w:noProof/>
          <w:color w:val="0D0D0D" w:themeColor="text1" w:themeTint="F2"/>
          <w:lang w:val="ru-RU"/>
        </w:rPr>
        <w:t>76</w:t>
      </w:r>
      <w:r w:rsidR="00BB4F9C" w:rsidRPr="008D0DED">
        <w:rPr>
          <w:noProof/>
          <w:color w:val="0D0D0D" w:themeColor="text1" w:themeTint="F2"/>
        </w:rPr>
        <w:fldChar w:fldCharType="end"/>
      </w:r>
    </w:p>
    <w:p w:rsidR="001411A6" w:rsidRPr="008D0DED" w:rsidRDefault="00BB4F9C" w:rsidP="008D0DED">
      <w:pPr>
        <w:pStyle w:val="2100"/>
        <w:suppressAutoHyphens/>
        <w:spacing w:line="276" w:lineRule="auto"/>
        <w:ind w:firstLine="709"/>
        <w:rPr>
          <w:rFonts w:asciiTheme="minorHAnsi" w:eastAsiaTheme="minorEastAsia" w:hAnsiTheme="minorHAnsi" w:cstheme="minorBidi"/>
          <w:b/>
          <w:caps/>
          <w:noProof/>
          <w:color w:val="0D0D0D" w:themeColor="text1" w:themeTint="F2"/>
          <w:highlight w:val="yellow"/>
        </w:rPr>
      </w:pPr>
      <w:r w:rsidRPr="008D0DED">
        <w:rPr>
          <w:b/>
          <w:color w:val="0D0D0D" w:themeColor="text1" w:themeTint="F2"/>
          <w:szCs w:val="24"/>
          <w:highlight w:val="yellow"/>
        </w:rPr>
        <w:fldChar w:fldCharType="end"/>
      </w:r>
      <w:bookmarkStart w:id="1" w:name="_Toc45270967"/>
      <w:bookmarkStart w:id="2" w:name="_Toc38612845"/>
      <w:bookmarkStart w:id="3" w:name="_Toc441835334"/>
      <w:bookmarkStart w:id="4" w:name="_Toc442083097"/>
      <w:r w:rsidR="001411A6" w:rsidRPr="008D0DED">
        <w:rPr>
          <w:b/>
          <w:color w:val="0D0D0D" w:themeColor="text1" w:themeTint="F2"/>
          <w:highlight w:val="yellow"/>
        </w:rPr>
        <w:br w:type="page"/>
      </w:r>
    </w:p>
    <w:p w:rsidR="00964AAD" w:rsidRPr="008D0DED" w:rsidRDefault="00964AAD" w:rsidP="008D0DED">
      <w:pPr>
        <w:pStyle w:val="1"/>
        <w:rPr>
          <w:color w:val="0D0D0D" w:themeColor="text1" w:themeTint="F2"/>
          <w:sz w:val="28"/>
          <w:szCs w:val="28"/>
        </w:rPr>
      </w:pPr>
      <w:bookmarkStart w:id="5" w:name="_Toc149744416"/>
      <w:r w:rsidRPr="008D0DED">
        <w:rPr>
          <w:color w:val="0D0D0D" w:themeColor="text1" w:themeTint="F2"/>
          <w:sz w:val="28"/>
          <w:szCs w:val="28"/>
        </w:rPr>
        <w:lastRenderedPageBreak/>
        <w:t>СОСТАВ ПРОЕКТА</w:t>
      </w:r>
      <w:bookmarkEnd w:id="1"/>
      <w:bookmarkEnd w:id="2"/>
      <w:bookmarkEnd w:id="5"/>
    </w:p>
    <w:p w:rsidR="00CB5902" w:rsidRPr="008D0DED" w:rsidRDefault="00CB5902" w:rsidP="008D0DED">
      <w:pPr>
        <w:rPr>
          <w:color w:val="0D0D0D" w:themeColor="text1" w:themeTint="F2"/>
        </w:rPr>
      </w:pPr>
    </w:p>
    <w:p w:rsidR="00964AAD" w:rsidRPr="008D0DED" w:rsidRDefault="00964AAD" w:rsidP="008D0DED">
      <w:pPr>
        <w:pStyle w:val="aff1"/>
        <w:spacing w:line="276" w:lineRule="auto"/>
        <w:rPr>
          <w:color w:val="0D0D0D" w:themeColor="text1" w:themeTint="F2"/>
          <w:sz w:val="26"/>
          <w:szCs w:val="26"/>
        </w:rPr>
      </w:pPr>
      <w:r w:rsidRPr="008D0DED">
        <w:rPr>
          <w:color w:val="0D0D0D" w:themeColor="text1" w:themeTint="F2"/>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8D0DED" w:rsidRPr="008D0DED"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Наименование материалов</w:t>
            </w:r>
          </w:p>
        </w:tc>
      </w:tr>
      <w:tr w:rsidR="008D0DED" w:rsidRPr="008D0DED"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1</w:t>
            </w:r>
            <w:r w:rsidR="00AB0251" w:rsidRPr="008D0DED">
              <w:rPr>
                <w:color w:val="0D0D0D" w:themeColor="text1" w:themeTint="F2"/>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Положение о территориальном планировании</w:t>
            </w:r>
          </w:p>
        </w:tc>
      </w:tr>
      <w:tr w:rsidR="00964AAD" w:rsidRPr="008D0DED"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2</w:t>
            </w:r>
            <w:r w:rsidR="00AB0251" w:rsidRPr="008D0DED">
              <w:rPr>
                <w:color w:val="0D0D0D" w:themeColor="text1" w:themeTint="F2"/>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Материалы по обоснованию</w:t>
            </w:r>
          </w:p>
        </w:tc>
      </w:tr>
    </w:tbl>
    <w:p w:rsidR="00964AAD" w:rsidRPr="008D0DED" w:rsidRDefault="00964AAD" w:rsidP="008D0DED">
      <w:pPr>
        <w:spacing w:line="276" w:lineRule="auto"/>
        <w:rPr>
          <w:color w:val="0D0D0D" w:themeColor="text1" w:themeTint="F2"/>
        </w:rPr>
      </w:pPr>
    </w:p>
    <w:p w:rsidR="00964AAD" w:rsidRPr="008D0DED" w:rsidRDefault="00964AAD" w:rsidP="008D0DED">
      <w:pPr>
        <w:spacing w:line="276" w:lineRule="auto"/>
        <w:rPr>
          <w:color w:val="0D0D0D" w:themeColor="text1" w:themeTint="F2"/>
        </w:rPr>
      </w:pPr>
    </w:p>
    <w:p w:rsidR="00964AAD" w:rsidRPr="008D0DED" w:rsidRDefault="00964AAD" w:rsidP="008D0DED">
      <w:pPr>
        <w:spacing w:line="276" w:lineRule="auto"/>
        <w:rPr>
          <w:color w:val="0D0D0D" w:themeColor="text1" w:themeTint="F2"/>
          <w:sz w:val="26"/>
          <w:szCs w:val="26"/>
        </w:rPr>
      </w:pPr>
    </w:p>
    <w:p w:rsidR="00964AAD" w:rsidRPr="008D0DED" w:rsidRDefault="00964AAD" w:rsidP="008D0DED">
      <w:pPr>
        <w:pStyle w:val="aff1"/>
        <w:spacing w:line="276" w:lineRule="auto"/>
        <w:rPr>
          <w:color w:val="0D0D0D" w:themeColor="text1" w:themeTint="F2"/>
          <w:sz w:val="26"/>
          <w:szCs w:val="26"/>
        </w:rPr>
      </w:pPr>
      <w:r w:rsidRPr="008D0DED">
        <w:rPr>
          <w:color w:val="0D0D0D" w:themeColor="text1" w:themeTint="F2"/>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8D0DED" w:rsidRPr="008D0DED"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Масштаб</w:t>
            </w:r>
          </w:p>
        </w:tc>
      </w:tr>
      <w:tr w:rsidR="008D0DED" w:rsidRPr="008D0DED"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i/>
                <w:color w:val="0D0D0D" w:themeColor="text1" w:themeTint="F2"/>
                <w:sz w:val="26"/>
                <w:szCs w:val="26"/>
              </w:rPr>
            </w:pPr>
            <w:r w:rsidRPr="008D0DED">
              <w:rPr>
                <w:b/>
                <w:color w:val="0D0D0D" w:themeColor="text1" w:themeTint="F2"/>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i/>
                <w:color w:val="0D0D0D" w:themeColor="text1" w:themeTint="F2"/>
                <w:sz w:val="26"/>
                <w:szCs w:val="26"/>
              </w:rPr>
            </w:pPr>
            <w:r w:rsidRPr="008D0DED">
              <w:rPr>
                <w:b/>
                <w:color w:val="0D0D0D" w:themeColor="text1" w:themeTint="F2"/>
                <w:sz w:val="26"/>
                <w:szCs w:val="26"/>
              </w:rPr>
              <w:t>Положение о территориальном планировании</w:t>
            </w:r>
          </w:p>
        </w:tc>
      </w:tr>
      <w:tr w:rsidR="008D0DED" w:rsidRPr="008D0DED"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rPr>
                <w:color w:val="0D0D0D" w:themeColor="text1" w:themeTint="F2"/>
                <w:sz w:val="26"/>
                <w:szCs w:val="26"/>
              </w:rPr>
            </w:pPr>
            <w:r w:rsidRPr="008D0DED">
              <w:rPr>
                <w:color w:val="0D0D0D" w:themeColor="text1" w:themeTint="F2"/>
                <w:sz w:val="26"/>
                <w:szCs w:val="26"/>
              </w:rPr>
              <w:t>Карта границ населенных пунктов (в том числе границ образуемых населенных пунктов)</w:t>
            </w:r>
            <w:r w:rsidR="00290EF8" w:rsidRPr="008D0DED">
              <w:rPr>
                <w:color w:val="0D0D0D" w:themeColor="text1" w:themeTint="F2"/>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color w:val="0D0D0D" w:themeColor="text1" w:themeTint="F2"/>
                <w:sz w:val="26"/>
                <w:szCs w:val="26"/>
              </w:rPr>
            </w:pPr>
            <w:r w:rsidRPr="008D0DED">
              <w:rPr>
                <w:color w:val="0D0D0D" w:themeColor="text1" w:themeTint="F2"/>
                <w:sz w:val="26"/>
                <w:szCs w:val="26"/>
              </w:rPr>
              <w:t>1:</w:t>
            </w:r>
            <w:r w:rsidR="009544DD">
              <w:rPr>
                <w:color w:val="0D0D0D" w:themeColor="text1" w:themeTint="F2"/>
                <w:sz w:val="26"/>
                <w:szCs w:val="26"/>
              </w:rPr>
              <w:t>10</w:t>
            </w:r>
            <w:r w:rsidRPr="008D0DED">
              <w:rPr>
                <w:color w:val="0D0D0D" w:themeColor="text1" w:themeTint="F2"/>
                <w:sz w:val="26"/>
                <w:szCs w:val="26"/>
              </w:rPr>
              <w:t>000</w:t>
            </w:r>
          </w:p>
        </w:tc>
      </w:tr>
      <w:tr w:rsidR="008D0DED" w:rsidRPr="008D0DED"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jc w:val="center"/>
              <w:rPr>
                <w:color w:val="0D0D0D" w:themeColor="text1" w:themeTint="F2"/>
                <w:sz w:val="26"/>
                <w:szCs w:val="26"/>
              </w:rPr>
            </w:pPr>
            <w:r w:rsidRPr="008D0DED">
              <w:rPr>
                <w:color w:val="0D0D0D" w:themeColor="text1" w:themeTint="F2"/>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rPr>
                <w:color w:val="0D0D0D" w:themeColor="text1" w:themeTint="F2"/>
                <w:sz w:val="26"/>
                <w:szCs w:val="26"/>
              </w:rPr>
            </w:pPr>
            <w:r w:rsidRPr="008D0DED">
              <w:rPr>
                <w:color w:val="0D0D0D" w:themeColor="text1" w:themeTint="F2"/>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F12723" w:rsidP="009544DD">
            <w:pPr>
              <w:spacing w:line="276" w:lineRule="auto"/>
              <w:jc w:val="center"/>
              <w:rPr>
                <w:color w:val="0D0D0D" w:themeColor="text1" w:themeTint="F2"/>
                <w:sz w:val="26"/>
                <w:szCs w:val="26"/>
              </w:rPr>
            </w:pPr>
            <w:r w:rsidRPr="008D0DED">
              <w:rPr>
                <w:color w:val="0D0D0D" w:themeColor="text1" w:themeTint="F2"/>
                <w:sz w:val="26"/>
                <w:szCs w:val="26"/>
              </w:rPr>
              <w:t>1:1</w:t>
            </w:r>
            <w:r w:rsidR="009544DD">
              <w:rPr>
                <w:color w:val="0D0D0D" w:themeColor="text1" w:themeTint="F2"/>
                <w:sz w:val="26"/>
                <w:szCs w:val="26"/>
              </w:rPr>
              <w:t>0</w:t>
            </w:r>
            <w:r w:rsidRPr="008D0DED">
              <w:rPr>
                <w:color w:val="0D0D0D" w:themeColor="text1" w:themeTint="F2"/>
                <w:sz w:val="26"/>
                <w:szCs w:val="26"/>
              </w:rPr>
              <w:t xml:space="preserve"> 000</w:t>
            </w:r>
          </w:p>
        </w:tc>
      </w:tr>
      <w:tr w:rsidR="008D0DED" w:rsidRPr="008D0DED"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jc w:val="center"/>
              <w:rPr>
                <w:color w:val="0D0D0D" w:themeColor="text1" w:themeTint="F2"/>
                <w:sz w:val="26"/>
                <w:szCs w:val="26"/>
              </w:rPr>
            </w:pPr>
            <w:r w:rsidRPr="008D0DED">
              <w:rPr>
                <w:color w:val="0D0D0D" w:themeColor="text1" w:themeTint="F2"/>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rPr>
                <w:color w:val="0D0D0D" w:themeColor="text1" w:themeTint="F2"/>
                <w:sz w:val="26"/>
                <w:szCs w:val="26"/>
              </w:rPr>
            </w:pPr>
            <w:r w:rsidRPr="008D0DED">
              <w:rPr>
                <w:color w:val="0D0D0D" w:themeColor="text1" w:themeTint="F2"/>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9544DD" w:rsidP="008D0DED">
            <w:pPr>
              <w:spacing w:line="276" w:lineRule="auto"/>
              <w:jc w:val="center"/>
              <w:rPr>
                <w:color w:val="0D0D0D" w:themeColor="text1" w:themeTint="F2"/>
                <w:sz w:val="26"/>
                <w:szCs w:val="26"/>
              </w:rPr>
            </w:pPr>
            <w:r>
              <w:rPr>
                <w:color w:val="0D0D0D" w:themeColor="text1" w:themeTint="F2"/>
                <w:sz w:val="26"/>
                <w:szCs w:val="26"/>
              </w:rPr>
              <w:t>1:10</w:t>
            </w:r>
            <w:r w:rsidR="00F12723" w:rsidRPr="008D0DED">
              <w:rPr>
                <w:color w:val="0D0D0D" w:themeColor="text1" w:themeTint="F2"/>
                <w:sz w:val="26"/>
                <w:szCs w:val="26"/>
              </w:rPr>
              <w:t xml:space="preserve"> 000</w:t>
            </w:r>
          </w:p>
        </w:tc>
      </w:tr>
      <w:tr w:rsidR="008D0DED" w:rsidRPr="008D0DED"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8D0DED" w:rsidRDefault="00964AAD" w:rsidP="008D0DED">
            <w:pPr>
              <w:spacing w:line="276" w:lineRule="auto"/>
              <w:jc w:val="center"/>
              <w:rPr>
                <w:b/>
                <w:color w:val="0D0D0D" w:themeColor="text1" w:themeTint="F2"/>
                <w:sz w:val="26"/>
                <w:szCs w:val="26"/>
              </w:rPr>
            </w:pPr>
            <w:r w:rsidRPr="008D0DED">
              <w:rPr>
                <w:b/>
                <w:color w:val="0D0D0D" w:themeColor="text1" w:themeTint="F2"/>
                <w:sz w:val="26"/>
                <w:szCs w:val="26"/>
              </w:rPr>
              <w:t>Материалы по обоснованию</w:t>
            </w:r>
          </w:p>
        </w:tc>
      </w:tr>
      <w:tr w:rsidR="008D0DED" w:rsidRPr="008D0DED"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jc w:val="center"/>
              <w:rPr>
                <w:color w:val="0D0D0D" w:themeColor="text1" w:themeTint="F2"/>
                <w:sz w:val="26"/>
                <w:szCs w:val="26"/>
                <w:lang w:val="en-US"/>
              </w:rPr>
            </w:pPr>
            <w:r w:rsidRPr="008D0DED">
              <w:rPr>
                <w:color w:val="0D0D0D" w:themeColor="text1" w:themeTint="F2"/>
                <w:sz w:val="26"/>
                <w:szCs w:val="26"/>
              </w:rPr>
              <w:t>2.</w:t>
            </w:r>
            <w:r w:rsidRPr="008D0DED">
              <w:rPr>
                <w:color w:val="0D0D0D" w:themeColor="text1" w:themeTint="F2"/>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rPr>
                <w:color w:val="0D0D0D" w:themeColor="text1" w:themeTint="F2"/>
                <w:sz w:val="26"/>
                <w:szCs w:val="26"/>
              </w:rPr>
            </w:pPr>
            <w:r w:rsidRPr="008D0DED">
              <w:rPr>
                <w:color w:val="0D0D0D" w:themeColor="text1" w:themeTint="F2"/>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9544DD" w:rsidP="008D0DED">
            <w:pPr>
              <w:spacing w:line="276" w:lineRule="auto"/>
              <w:jc w:val="center"/>
              <w:rPr>
                <w:color w:val="0D0D0D" w:themeColor="text1" w:themeTint="F2"/>
                <w:sz w:val="26"/>
                <w:szCs w:val="26"/>
              </w:rPr>
            </w:pPr>
            <w:r>
              <w:rPr>
                <w:color w:val="0D0D0D" w:themeColor="text1" w:themeTint="F2"/>
                <w:sz w:val="26"/>
                <w:szCs w:val="26"/>
              </w:rPr>
              <w:t>1:10</w:t>
            </w:r>
            <w:r w:rsidRPr="008D0DED">
              <w:rPr>
                <w:color w:val="0D0D0D" w:themeColor="text1" w:themeTint="F2"/>
                <w:sz w:val="26"/>
                <w:szCs w:val="26"/>
              </w:rPr>
              <w:t xml:space="preserve"> 000</w:t>
            </w:r>
          </w:p>
        </w:tc>
      </w:tr>
      <w:tr w:rsidR="008D0DED" w:rsidRPr="008D0DED"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jc w:val="center"/>
              <w:rPr>
                <w:color w:val="0D0D0D" w:themeColor="text1" w:themeTint="F2"/>
                <w:sz w:val="26"/>
                <w:szCs w:val="26"/>
              </w:rPr>
            </w:pPr>
            <w:r w:rsidRPr="008D0DED">
              <w:rPr>
                <w:color w:val="0D0D0D" w:themeColor="text1" w:themeTint="F2"/>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rPr>
                <w:color w:val="0D0D0D" w:themeColor="text1" w:themeTint="F2"/>
                <w:sz w:val="26"/>
                <w:szCs w:val="26"/>
              </w:rPr>
            </w:pPr>
            <w:r w:rsidRPr="008D0DED">
              <w:rPr>
                <w:color w:val="0D0D0D" w:themeColor="text1" w:themeTint="F2"/>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9544DD" w:rsidP="008D0DED">
            <w:pPr>
              <w:spacing w:line="276" w:lineRule="auto"/>
              <w:jc w:val="center"/>
              <w:rPr>
                <w:color w:val="0D0D0D" w:themeColor="text1" w:themeTint="F2"/>
                <w:sz w:val="26"/>
                <w:szCs w:val="26"/>
              </w:rPr>
            </w:pPr>
            <w:r>
              <w:rPr>
                <w:color w:val="0D0D0D" w:themeColor="text1" w:themeTint="F2"/>
                <w:sz w:val="26"/>
                <w:szCs w:val="26"/>
              </w:rPr>
              <w:t>1:10</w:t>
            </w:r>
            <w:r w:rsidRPr="008D0DED">
              <w:rPr>
                <w:color w:val="0D0D0D" w:themeColor="text1" w:themeTint="F2"/>
                <w:sz w:val="26"/>
                <w:szCs w:val="26"/>
              </w:rPr>
              <w:t xml:space="preserve"> 000</w:t>
            </w:r>
          </w:p>
        </w:tc>
      </w:tr>
      <w:tr w:rsidR="008D0DED" w:rsidRPr="008D0DED"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D32A44" w:rsidP="008D0DED">
            <w:pPr>
              <w:spacing w:line="276" w:lineRule="auto"/>
              <w:jc w:val="center"/>
              <w:rPr>
                <w:color w:val="0D0D0D" w:themeColor="text1" w:themeTint="F2"/>
                <w:sz w:val="26"/>
                <w:szCs w:val="26"/>
                <w:highlight w:val="yellow"/>
              </w:rPr>
            </w:pPr>
            <w:r w:rsidRPr="008D0DED">
              <w:rPr>
                <w:color w:val="0D0D0D" w:themeColor="text1" w:themeTint="F2"/>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EE71B0" w:rsidP="00EE71B0">
            <w:pPr>
              <w:spacing w:line="276" w:lineRule="auto"/>
              <w:rPr>
                <w:color w:val="0D0D0D" w:themeColor="text1" w:themeTint="F2"/>
                <w:sz w:val="26"/>
                <w:szCs w:val="26"/>
              </w:rPr>
            </w:pPr>
            <w:r>
              <w:rPr>
                <w:color w:val="0D0D0D" w:themeColor="text1" w:themeTint="F2"/>
                <w:sz w:val="26"/>
                <w:szCs w:val="26"/>
              </w:rPr>
              <w:t>Карта местоположения</w:t>
            </w:r>
            <w:r w:rsidR="00D32A44" w:rsidRPr="008D0DED">
              <w:rPr>
                <w:color w:val="0D0D0D" w:themeColor="text1" w:themeTint="F2"/>
                <w:sz w:val="26"/>
                <w:szCs w:val="26"/>
              </w:rPr>
              <w:t xml:space="preserve">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D0DED" w:rsidRDefault="009544DD" w:rsidP="008D0DED">
            <w:pPr>
              <w:spacing w:line="276" w:lineRule="auto"/>
              <w:jc w:val="center"/>
              <w:rPr>
                <w:color w:val="0D0D0D" w:themeColor="text1" w:themeTint="F2"/>
                <w:sz w:val="26"/>
                <w:szCs w:val="26"/>
              </w:rPr>
            </w:pPr>
            <w:r>
              <w:rPr>
                <w:color w:val="0D0D0D" w:themeColor="text1" w:themeTint="F2"/>
                <w:sz w:val="26"/>
                <w:szCs w:val="26"/>
              </w:rPr>
              <w:t>1:10</w:t>
            </w:r>
            <w:r w:rsidRPr="008D0DED">
              <w:rPr>
                <w:color w:val="0D0D0D" w:themeColor="text1" w:themeTint="F2"/>
                <w:sz w:val="26"/>
                <w:szCs w:val="26"/>
              </w:rPr>
              <w:t xml:space="preserve"> 000</w:t>
            </w:r>
          </w:p>
        </w:tc>
      </w:tr>
    </w:tbl>
    <w:p w:rsidR="00671677" w:rsidRPr="008D0DED" w:rsidRDefault="00671677" w:rsidP="008D0DED">
      <w:pPr>
        <w:suppressAutoHyphens w:val="0"/>
        <w:jc w:val="center"/>
        <w:rPr>
          <w:b/>
          <w:bCs/>
          <w:color w:val="0D0D0D" w:themeColor="text1" w:themeTint="F2"/>
          <w:sz w:val="28"/>
          <w:szCs w:val="28"/>
          <w:highlight w:val="yellow"/>
        </w:rPr>
        <w:sectPr w:rsidR="00671677" w:rsidRPr="008D0DED" w:rsidSect="004841C2">
          <w:headerReference w:type="default" r:id="rId9"/>
          <w:footerReference w:type="default" r:id="rId10"/>
          <w:pgSz w:w="11906" w:h="16838"/>
          <w:pgMar w:top="851" w:right="964" w:bottom="851" w:left="1644" w:header="709" w:footer="367" w:gutter="0"/>
          <w:cols w:space="720"/>
          <w:docGrid w:linePitch="360"/>
        </w:sectPr>
      </w:pPr>
    </w:p>
    <w:p w:rsidR="00312AB2" w:rsidRPr="008D0DED" w:rsidRDefault="00312AB2" w:rsidP="008D0DED">
      <w:pPr>
        <w:pStyle w:val="1"/>
        <w:rPr>
          <w:color w:val="0D0D0D" w:themeColor="text1" w:themeTint="F2"/>
          <w:sz w:val="28"/>
          <w:szCs w:val="28"/>
        </w:rPr>
      </w:pPr>
      <w:bookmarkStart w:id="6" w:name="_Toc149744417"/>
      <w:r w:rsidRPr="008D0DED">
        <w:rPr>
          <w:color w:val="0D0D0D" w:themeColor="text1" w:themeTint="F2"/>
          <w:sz w:val="28"/>
          <w:szCs w:val="28"/>
        </w:rPr>
        <w:lastRenderedPageBreak/>
        <w:t>Введение</w:t>
      </w:r>
      <w:bookmarkEnd w:id="3"/>
      <w:bookmarkEnd w:id="4"/>
      <w:bookmarkEnd w:id="6"/>
    </w:p>
    <w:p w:rsidR="000033A3" w:rsidRPr="008D0DED" w:rsidRDefault="00FD6F99" w:rsidP="008D0DED">
      <w:pPr>
        <w:pStyle w:val="2100"/>
        <w:suppressAutoHyphens/>
        <w:spacing w:line="276" w:lineRule="auto"/>
        <w:ind w:firstLine="709"/>
        <w:rPr>
          <w:color w:val="0D0D0D" w:themeColor="text1" w:themeTint="F2"/>
          <w:sz w:val="26"/>
          <w:szCs w:val="26"/>
        </w:rPr>
      </w:pPr>
      <w:r w:rsidRPr="008D0DED">
        <w:rPr>
          <w:color w:val="0D0D0D" w:themeColor="text1" w:themeTint="F2"/>
          <w:sz w:val="26"/>
          <w:szCs w:val="26"/>
        </w:rPr>
        <w:t xml:space="preserve">Генеральный план муниципального образования </w:t>
      </w:r>
      <w:r w:rsidR="009F0180" w:rsidRPr="008D0DED">
        <w:rPr>
          <w:color w:val="0D0D0D" w:themeColor="text1" w:themeTint="F2"/>
          <w:sz w:val="26"/>
          <w:szCs w:val="26"/>
        </w:rPr>
        <w:t>«Сельское</w:t>
      </w:r>
      <w:r w:rsidRPr="008D0DED">
        <w:rPr>
          <w:color w:val="0D0D0D" w:themeColor="text1" w:themeTint="F2"/>
          <w:sz w:val="26"/>
          <w:szCs w:val="26"/>
        </w:rPr>
        <w:t xml:space="preserve"> поселени</w:t>
      </w:r>
      <w:r w:rsidR="009F0180" w:rsidRPr="008D0DED">
        <w:rPr>
          <w:color w:val="0D0D0D" w:themeColor="text1" w:themeTint="F2"/>
          <w:sz w:val="26"/>
          <w:szCs w:val="26"/>
        </w:rPr>
        <w:t xml:space="preserve">е </w:t>
      </w:r>
      <w:r w:rsidR="00F55A7B" w:rsidRPr="008D0DED">
        <w:rPr>
          <w:color w:val="0D0D0D" w:themeColor="text1" w:themeTint="F2"/>
          <w:sz w:val="26"/>
          <w:szCs w:val="26"/>
        </w:rPr>
        <w:t>«</w:t>
      </w:r>
      <w:r w:rsidR="0095186E">
        <w:rPr>
          <w:color w:val="0D0D0D" w:themeColor="text1" w:themeTint="F2"/>
          <w:sz w:val="26"/>
          <w:szCs w:val="26"/>
        </w:rPr>
        <w:t>Село Волое</w:t>
      </w:r>
      <w:r w:rsidR="00F55A7B" w:rsidRPr="008D0DED">
        <w:rPr>
          <w:color w:val="0D0D0D" w:themeColor="text1" w:themeTint="F2"/>
          <w:sz w:val="26"/>
          <w:szCs w:val="26"/>
        </w:rPr>
        <w:t>»</w:t>
      </w:r>
      <w:r w:rsidR="00AF7946">
        <w:rPr>
          <w:color w:val="0D0D0D" w:themeColor="text1" w:themeTint="F2"/>
          <w:sz w:val="26"/>
          <w:szCs w:val="26"/>
        </w:rPr>
        <w:t xml:space="preserve"> </w:t>
      </w:r>
      <w:r w:rsidR="0030660C" w:rsidRPr="008D0DED">
        <w:rPr>
          <w:color w:val="0D0D0D" w:themeColor="text1" w:themeTint="F2"/>
          <w:sz w:val="26"/>
          <w:szCs w:val="26"/>
        </w:rPr>
        <w:t>Кировского</w:t>
      </w:r>
      <w:r w:rsidRPr="008D0DED">
        <w:rPr>
          <w:color w:val="0D0D0D" w:themeColor="text1" w:themeTint="F2"/>
          <w:sz w:val="26"/>
          <w:szCs w:val="26"/>
        </w:rPr>
        <w:t xml:space="preserve"> муниципального района (далее по тексту – </w:t>
      </w:r>
      <w:r w:rsidR="00FB5EBA" w:rsidRPr="008D0DED">
        <w:rPr>
          <w:color w:val="0D0D0D" w:themeColor="text1" w:themeTint="F2"/>
          <w:sz w:val="26"/>
          <w:szCs w:val="26"/>
        </w:rPr>
        <w:t>Г</w:t>
      </w:r>
      <w:r w:rsidRPr="008D0DED">
        <w:rPr>
          <w:color w:val="0D0D0D" w:themeColor="text1" w:themeTint="F2"/>
          <w:sz w:val="26"/>
          <w:szCs w:val="26"/>
        </w:rPr>
        <w:t xml:space="preserve">енеральный план) </w:t>
      </w:r>
      <w:r w:rsidR="009F7191" w:rsidRPr="008D0DED">
        <w:rPr>
          <w:color w:val="0D0D0D" w:themeColor="text1" w:themeTint="F2"/>
          <w:sz w:val="26"/>
          <w:szCs w:val="26"/>
        </w:rPr>
        <w:t xml:space="preserve">был </w:t>
      </w:r>
      <w:r w:rsidRPr="008D0DED">
        <w:rPr>
          <w:color w:val="0D0D0D" w:themeColor="text1" w:themeTint="F2"/>
          <w:sz w:val="26"/>
          <w:szCs w:val="26"/>
        </w:rPr>
        <w:t xml:space="preserve">разработан </w:t>
      </w:r>
      <w:r w:rsidR="0030660C" w:rsidRPr="008D0DED">
        <w:rPr>
          <w:color w:val="0D0D0D" w:themeColor="text1" w:themeTint="F2"/>
          <w:sz w:val="26"/>
          <w:szCs w:val="26"/>
        </w:rPr>
        <w:t>Производственным кооперативом «ГЕО»</w:t>
      </w:r>
      <w:r w:rsidR="00BF201E">
        <w:rPr>
          <w:color w:val="0D0D0D" w:themeColor="text1" w:themeTint="F2"/>
          <w:sz w:val="26"/>
          <w:szCs w:val="26"/>
        </w:rPr>
        <w:t xml:space="preserve"> </w:t>
      </w:r>
      <w:r w:rsidR="000033A3" w:rsidRPr="008D0DED">
        <w:rPr>
          <w:color w:val="0D0D0D" w:themeColor="text1" w:themeTint="F2"/>
          <w:sz w:val="26"/>
          <w:szCs w:val="26"/>
        </w:rPr>
        <w:t>и</w:t>
      </w:r>
      <w:r w:rsidRPr="008D0DED">
        <w:rPr>
          <w:color w:val="0D0D0D" w:themeColor="text1" w:themeTint="F2"/>
          <w:sz w:val="26"/>
          <w:szCs w:val="26"/>
        </w:rPr>
        <w:t xml:space="preserve"> утвержден Решени</w:t>
      </w:r>
      <w:r w:rsidR="009908BB" w:rsidRPr="008D0DED">
        <w:rPr>
          <w:color w:val="0D0D0D" w:themeColor="text1" w:themeTint="F2"/>
          <w:sz w:val="26"/>
          <w:szCs w:val="26"/>
        </w:rPr>
        <w:t xml:space="preserve">ем </w:t>
      </w:r>
      <w:r w:rsidR="0030660C" w:rsidRPr="008D0DED">
        <w:rPr>
          <w:color w:val="0D0D0D" w:themeColor="text1" w:themeTint="F2"/>
          <w:sz w:val="26"/>
          <w:szCs w:val="26"/>
        </w:rPr>
        <w:t>Сельской Думы</w:t>
      </w:r>
      <w:r w:rsidR="00AF7946">
        <w:rPr>
          <w:color w:val="0D0D0D" w:themeColor="text1" w:themeTint="F2"/>
          <w:sz w:val="26"/>
          <w:szCs w:val="26"/>
        </w:rPr>
        <w:t xml:space="preserve"> </w:t>
      </w:r>
      <w:r w:rsidR="00D63826" w:rsidRPr="00930FAE">
        <w:rPr>
          <w:color w:val="0D0D0D" w:themeColor="text1" w:themeTint="F2"/>
          <w:sz w:val="26"/>
          <w:szCs w:val="26"/>
        </w:rPr>
        <w:t>25.12.2012 г</w:t>
      </w:r>
      <w:r w:rsidR="00AF7946">
        <w:rPr>
          <w:color w:val="0D0D0D" w:themeColor="text1" w:themeTint="F2"/>
          <w:sz w:val="26"/>
          <w:szCs w:val="26"/>
        </w:rPr>
        <w:t xml:space="preserve"> </w:t>
      </w:r>
      <w:r w:rsidR="002C420A" w:rsidRPr="00930FAE">
        <w:rPr>
          <w:color w:val="0D0D0D" w:themeColor="text1" w:themeTint="F2"/>
          <w:sz w:val="26"/>
          <w:szCs w:val="26"/>
        </w:rPr>
        <w:t>№ 1</w:t>
      </w:r>
      <w:r w:rsidR="00930FAE" w:rsidRPr="00930FAE">
        <w:rPr>
          <w:color w:val="0D0D0D" w:themeColor="text1" w:themeTint="F2"/>
          <w:sz w:val="26"/>
          <w:szCs w:val="26"/>
        </w:rPr>
        <w:t>0</w:t>
      </w:r>
      <w:r w:rsidR="00D63826" w:rsidRPr="00930FAE">
        <w:rPr>
          <w:color w:val="0D0D0D" w:themeColor="text1" w:themeTint="F2"/>
          <w:sz w:val="26"/>
          <w:szCs w:val="26"/>
        </w:rPr>
        <w:t>7</w:t>
      </w:r>
      <w:r w:rsidR="00CE6F65" w:rsidRPr="00930FAE">
        <w:rPr>
          <w:color w:val="0D0D0D" w:themeColor="text1" w:themeTint="F2"/>
          <w:sz w:val="26"/>
          <w:szCs w:val="26"/>
        </w:rPr>
        <w:t>.</w:t>
      </w:r>
    </w:p>
    <w:p w:rsidR="004C20F7" w:rsidRPr="008D0DED" w:rsidRDefault="00A93A6D" w:rsidP="008D0DED">
      <w:pPr>
        <w:pStyle w:val="2100"/>
        <w:suppressAutoHyphens/>
        <w:spacing w:line="276" w:lineRule="auto"/>
        <w:ind w:firstLine="709"/>
        <w:rPr>
          <w:color w:val="0D0D0D" w:themeColor="text1" w:themeTint="F2"/>
          <w:sz w:val="26"/>
          <w:szCs w:val="26"/>
        </w:rPr>
      </w:pPr>
      <w:r w:rsidRPr="008D0DED">
        <w:rPr>
          <w:color w:val="0D0D0D" w:themeColor="text1" w:themeTint="F2"/>
          <w:sz w:val="26"/>
          <w:szCs w:val="26"/>
          <w:lang w:eastAsia="ar-SA"/>
        </w:rPr>
        <w:t xml:space="preserve">Необходимость </w:t>
      </w:r>
      <w:r w:rsidRPr="008D0DED">
        <w:rPr>
          <w:color w:val="0D0D0D" w:themeColor="text1" w:themeTint="F2"/>
          <w:sz w:val="26"/>
          <w:szCs w:val="26"/>
        </w:rPr>
        <w:t>внесени</w:t>
      </w:r>
      <w:r w:rsidR="003352B9" w:rsidRPr="008D0DED">
        <w:rPr>
          <w:color w:val="0D0D0D" w:themeColor="text1" w:themeTint="F2"/>
          <w:sz w:val="26"/>
          <w:szCs w:val="26"/>
        </w:rPr>
        <w:t>я</w:t>
      </w:r>
      <w:r w:rsidRPr="008D0DED">
        <w:rPr>
          <w:color w:val="0D0D0D" w:themeColor="text1" w:themeTint="F2"/>
          <w:sz w:val="26"/>
          <w:szCs w:val="26"/>
        </w:rPr>
        <w:t xml:space="preserve"> изменений </w:t>
      </w:r>
      <w:r w:rsidR="00BD79F5" w:rsidRPr="008D0DED">
        <w:rPr>
          <w:color w:val="0D0D0D" w:themeColor="text1" w:themeTint="F2"/>
          <w:sz w:val="26"/>
          <w:szCs w:val="26"/>
        </w:rPr>
        <w:t xml:space="preserve">и дополнений </w:t>
      </w:r>
      <w:r w:rsidRPr="008D0DED">
        <w:rPr>
          <w:color w:val="0D0D0D" w:themeColor="text1" w:themeTint="F2"/>
          <w:sz w:val="26"/>
          <w:szCs w:val="26"/>
        </w:rPr>
        <w:t xml:space="preserve">в </w:t>
      </w:r>
      <w:r w:rsidR="00897692" w:rsidRPr="008D0DED">
        <w:rPr>
          <w:color w:val="0D0D0D" w:themeColor="text1" w:themeTint="F2"/>
          <w:sz w:val="26"/>
          <w:szCs w:val="26"/>
        </w:rPr>
        <w:t>Г</w:t>
      </w:r>
      <w:r w:rsidRPr="008D0DED">
        <w:rPr>
          <w:color w:val="0D0D0D" w:themeColor="text1" w:themeTint="F2"/>
          <w:sz w:val="26"/>
          <w:szCs w:val="26"/>
        </w:rPr>
        <w:t>енеральный план была вызвана</w:t>
      </w:r>
      <w:r w:rsidR="00D04C0C" w:rsidRPr="008D0DED">
        <w:rPr>
          <w:color w:val="0D0D0D" w:themeColor="text1" w:themeTint="F2"/>
          <w:sz w:val="26"/>
          <w:szCs w:val="26"/>
        </w:rPr>
        <w:t>:</w:t>
      </w:r>
    </w:p>
    <w:p w:rsidR="00632EB4" w:rsidRPr="008D0DED" w:rsidRDefault="00632EB4" w:rsidP="008D0DED">
      <w:pPr>
        <w:pStyle w:val="2100"/>
        <w:suppressAutoHyphens/>
        <w:spacing w:line="276" w:lineRule="auto"/>
        <w:ind w:firstLine="709"/>
        <w:rPr>
          <w:color w:val="0D0D0D" w:themeColor="text1" w:themeTint="F2"/>
          <w:sz w:val="26"/>
          <w:szCs w:val="26"/>
        </w:rPr>
      </w:pPr>
      <w:r w:rsidRPr="008D0DED">
        <w:rPr>
          <w:color w:val="0D0D0D" w:themeColor="text1" w:themeTint="F2"/>
          <w:sz w:val="26"/>
          <w:szCs w:val="26"/>
        </w:rPr>
        <w:t>- приведением генерального плана в соответствие с Приказом Минэкономразвития РФ №10 от 09.01.2018 г.;</w:t>
      </w:r>
    </w:p>
    <w:p w:rsidR="00FB5EBA" w:rsidRPr="008D0DED" w:rsidRDefault="00FB5EBA" w:rsidP="008D0DED">
      <w:pPr>
        <w:pStyle w:val="2100"/>
        <w:suppressAutoHyphens/>
        <w:spacing w:line="276" w:lineRule="auto"/>
        <w:ind w:firstLine="709"/>
        <w:rPr>
          <w:color w:val="0D0D0D" w:themeColor="text1" w:themeTint="F2"/>
          <w:sz w:val="26"/>
          <w:szCs w:val="26"/>
          <w:lang w:eastAsia="ar-SA"/>
        </w:rPr>
      </w:pPr>
      <w:r w:rsidRPr="008D0DED">
        <w:rPr>
          <w:color w:val="0D0D0D" w:themeColor="text1" w:themeTint="F2"/>
          <w:sz w:val="26"/>
          <w:szCs w:val="26"/>
          <w:lang w:eastAsia="ar-SA"/>
        </w:rPr>
        <w:t xml:space="preserve">- приведение </w:t>
      </w:r>
      <w:r w:rsidR="00897692" w:rsidRPr="008D0DED">
        <w:rPr>
          <w:color w:val="0D0D0D" w:themeColor="text1" w:themeTint="F2"/>
          <w:sz w:val="26"/>
          <w:szCs w:val="26"/>
          <w:lang w:eastAsia="ar-SA"/>
        </w:rPr>
        <w:t>Г</w:t>
      </w:r>
      <w:r w:rsidRPr="008D0DED">
        <w:rPr>
          <w:color w:val="0D0D0D" w:themeColor="text1" w:themeTint="F2"/>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8D0DED" w:rsidRDefault="0095186E" w:rsidP="008D0DED">
      <w:pPr>
        <w:pStyle w:val="2100"/>
        <w:suppressAutoHyphens/>
        <w:spacing w:line="276" w:lineRule="auto"/>
        <w:ind w:firstLine="709"/>
        <w:rPr>
          <w:color w:val="0D0D0D" w:themeColor="text1" w:themeTint="F2"/>
          <w:sz w:val="26"/>
          <w:szCs w:val="26"/>
          <w:lang w:eastAsia="ar-SA"/>
        </w:rPr>
      </w:pPr>
      <w:r w:rsidRPr="0020670E">
        <w:rPr>
          <w:color w:val="000000" w:themeColor="text1"/>
          <w:sz w:val="26"/>
          <w:szCs w:val="26"/>
          <w:lang w:eastAsia="ar-SA"/>
        </w:rPr>
        <w:t>Проект внесения изменений и дополнений в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w:t>
      </w:r>
      <w:r>
        <w:rPr>
          <w:color w:val="000000" w:themeColor="text1"/>
          <w:sz w:val="26"/>
          <w:szCs w:val="26"/>
          <w:lang w:eastAsia="ar-SA"/>
        </w:rPr>
        <w:t>, Приказ Минэкономразвития России от 06.10.2023</w:t>
      </w:r>
      <w:r w:rsidRPr="0020670E">
        <w:rPr>
          <w:color w:val="000000" w:themeColor="text1"/>
          <w:sz w:val="26"/>
          <w:szCs w:val="26"/>
          <w:lang w:eastAsia="ar-SA"/>
        </w:rPr>
        <w:t xml:space="preserve"> № </w:t>
      </w:r>
      <w:r>
        <w:rPr>
          <w:color w:val="000000" w:themeColor="text1"/>
          <w:sz w:val="26"/>
          <w:szCs w:val="26"/>
          <w:lang w:eastAsia="ar-SA"/>
        </w:rPr>
        <w:t>698 «О внесении изменений в Требования</w:t>
      </w:r>
      <w:r w:rsidRPr="0020670E">
        <w:rPr>
          <w:color w:val="000000" w:themeColor="text1"/>
          <w:sz w:val="26"/>
          <w:szCs w:val="26"/>
          <w:lang w:eastAsia="ar-SA"/>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Pr>
          <w:color w:val="000000" w:themeColor="text1"/>
          <w:sz w:val="26"/>
          <w:szCs w:val="26"/>
          <w:lang w:eastAsia="ar-SA"/>
        </w:rPr>
        <w:t>, утвержденные приказом Минэкономразвития России от 09.01.2018 г. №10»; Приказ Минэкономразвития РФ от 06.05.2024</w:t>
      </w:r>
      <w:r w:rsidRPr="0020670E">
        <w:rPr>
          <w:color w:val="000000" w:themeColor="text1"/>
          <w:sz w:val="26"/>
          <w:szCs w:val="26"/>
          <w:lang w:eastAsia="ar-SA"/>
        </w:rPr>
        <w:t xml:space="preserve"> № </w:t>
      </w:r>
      <w:r>
        <w:rPr>
          <w:color w:val="000000" w:themeColor="text1"/>
          <w:sz w:val="26"/>
          <w:szCs w:val="26"/>
          <w:lang w:eastAsia="ar-SA"/>
        </w:rPr>
        <w:t>273 «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00BF201E">
        <w:rPr>
          <w:color w:val="000000" w:themeColor="text1"/>
          <w:sz w:val="26"/>
          <w:szCs w:val="26"/>
          <w:lang w:eastAsia="ar-SA"/>
        </w:rPr>
        <w:t xml:space="preserve"> </w:t>
      </w:r>
      <w:r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00BF201E">
        <w:rPr>
          <w:color w:val="000000" w:themeColor="text1"/>
          <w:sz w:val="26"/>
          <w:szCs w:val="26"/>
        </w:rPr>
        <w:t xml:space="preserve"> </w:t>
      </w:r>
      <w:r w:rsidRPr="0020670E">
        <w:rPr>
          <w:color w:val="000000" w:themeColor="text1"/>
          <w:sz w:val="26"/>
          <w:szCs w:val="26"/>
          <w:lang w:eastAsia="ar-SA"/>
        </w:rPr>
        <w:t xml:space="preserve">с учетом Схемы территориального планирования Калужской области; </w:t>
      </w:r>
      <w:r w:rsidR="00313FE2" w:rsidRPr="008D0DED">
        <w:rPr>
          <w:color w:val="0D0D0D" w:themeColor="text1" w:themeTint="F2"/>
          <w:sz w:val="26"/>
          <w:szCs w:val="26"/>
          <w:lang w:eastAsia="ar-SA"/>
        </w:rPr>
        <w:t xml:space="preserve">местных нормативов градостроительного проектирования муниципального района </w:t>
      </w:r>
      <w:r w:rsidR="00F55A7B" w:rsidRPr="008D0DED">
        <w:rPr>
          <w:color w:val="0D0D0D" w:themeColor="text1" w:themeTint="F2"/>
          <w:sz w:val="26"/>
          <w:szCs w:val="26"/>
          <w:lang w:eastAsia="ar-SA"/>
        </w:rPr>
        <w:t>«</w:t>
      </w:r>
      <w:r w:rsidR="004D54CE" w:rsidRPr="008D0DED">
        <w:rPr>
          <w:color w:val="0D0D0D" w:themeColor="text1" w:themeTint="F2"/>
          <w:sz w:val="26"/>
          <w:szCs w:val="26"/>
          <w:lang w:eastAsia="ar-SA"/>
        </w:rPr>
        <w:t>Город Киров и Кировский район</w:t>
      </w:r>
      <w:r w:rsidR="00F55A7B" w:rsidRPr="008D0DED">
        <w:rPr>
          <w:color w:val="0D0D0D" w:themeColor="text1" w:themeTint="F2"/>
          <w:sz w:val="26"/>
          <w:szCs w:val="26"/>
          <w:lang w:eastAsia="ar-SA"/>
        </w:rPr>
        <w:t>»</w:t>
      </w:r>
      <w:r w:rsidR="00313FE2" w:rsidRPr="008D0DED">
        <w:rPr>
          <w:color w:val="0D0D0D" w:themeColor="text1" w:themeTint="F2"/>
          <w:sz w:val="26"/>
          <w:szCs w:val="26"/>
          <w:lang w:eastAsia="ar-SA"/>
        </w:rPr>
        <w:t xml:space="preserve"> и иными законами и нормативными правовыми актами Российской Федерации и Калужской области. </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В соответствии со ст. 23</w:t>
      </w:r>
      <w:r w:rsidR="00395517" w:rsidRPr="008D0DED">
        <w:rPr>
          <w:color w:val="0D0D0D" w:themeColor="text1" w:themeTint="F2"/>
          <w:sz w:val="26"/>
          <w:szCs w:val="26"/>
          <w:lang w:eastAsia="ar-SA"/>
        </w:rPr>
        <w:t xml:space="preserve"> Градостроительного кодекса РФ </w:t>
      </w:r>
      <w:r w:rsidRPr="008D0DED">
        <w:rPr>
          <w:color w:val="0D0D0D" w:themeColor="text1" w:themeTint="F2"/>
          <w:sz w:val="26"/>
          <w:szCs w:val="26"/>
          <w:lang w:eastAsia="ar-SA"/>
        </w:rPr>
        <w:t>материалы по обоснованию генерального плана в текстовой форме содержат:</w:t>
      </w:r>
    </w:p>
    <w:p w:rsidR="00FB6187" w:rsidRPr="008D0DED" w:rsidRDefault="009531EE" w:rsidP="008D0DED">
      <w:pPr>
        <w:autoSpaceDE w:val="0"/>
        <w:autoSpaceDN w:val="0"/>
        <w:adjustRightInd w:val="0"/>
        <w:spacing w:line="276" w:lineRule="auto"/>
        <w:ind w:firstLine="709"/>
        <w:jc w:val="both"/>
        <w:rPr>
          <w:color w:val="0D0D0D" w:themeColor="text1" w:themeTint="F2"/>
          <w:sz w:val="26"/>
          <w:szCs w:val="26"/>
        </w:rPr>
      </w:pPr>
      <w:r w:rsidRPr="008D0DED">
        <w:rPr>
          <w:color w:val="0D0D0D" w:themeColor="text1" w:themeTint="F2"/>
          <w:sz w:val="26"/>
          <w:szCs w:val="26"/>
        </w:rPr>
        <w:t>1) </w:t>
      </w:r>
      <w:r w:rsidR="00FB6187" w:rsidRPr="008D0DED">
        <w:rPr>
          <w:color w:val="0D0D0D" w:themeColor="text1" w:themeTint="F2"/>
          <w:sz w:val="26"/>
          <w:szCs w:val="26"/>
        </w:rPr>
        <w:t xml:space="preserve">сведения об утвержденных документах стратегического планирования, указанных в </w:t>
      </w:r>
      <w:hyperlink r:id="rId11" w:history="1">
        <w:r w:rsidR="00FB6187" w:rsidRPr="008D0DED">
          <w:rPr>
            <w:color w:val="0D0D0D" w:themeColor="text1" w:themeTint="F2"/>
            <w:sz w:val="26"/>
            <w:szCs w:val="26"/>
          </w:rPr>
          <w:t>части 5.2 статьи 9</w:t>
        </w:r>
      </w:hyperlink>
      <w:r w:rsidR="00FB6187" w:rsidRPr="008D0DED">
        <w:rPr>
          <w:color w:val="0D0D0D" w:themeColor="text1" w:themeTint="F2"/>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w:t>
      </w:r>
      <w:r w:rsidR="00FB6187" w:rsidRPr="008D0DED">
        <w:rPr>
          <w:color w:val="0D0D0D" w:themeColor="text1" w:themeTint="F2"/>
          <w:sz w:val="26"/>
          <w:szCs w:val="26"/>
        </w:rPr>
        <w:lastRenderedPageBreak/>
        <w:t>главных распорядителей средств соответствующих бюджетов, предусматривающих создание объектов местного значения;</w:t>
      </w:r>
    </w:p>
    <w:p w:rsidR="00E52E01" w:rsidRPr="008D0DED" w:rsidRDefault="009151E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2)</w:t>
      </w:r>
      <w:r w:rsidR="009531EE" w:rsidRPr="008D0DED">
        <w:rPr>
          <w:color w:val="0D0D0D" w:themeColor="text1" w:themeTint="F2"/>
          <w:sz w:val="26"/>
          <w:szCs w:val="26"/>
          <w:lang w:eastAsia="ar-SA"/>
        </w:rPr>
        <w:t> </w:t>
      </w:r>
      <w:r w:rsidR="00E52E01" w:rsidRPr="008D0DED">
        <w:rPr>
          <w:color w:val="0D0D0D" w:themeColor="text1" w:themeTint="F2"/>
          <w:sz w:val="26"/>
          <w:szCs w:val="26"/>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8D0DED" w:rsidRDefault="009151E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3)</w:t>
      </w:r>
      <w:r w:rsidR="009531EE" w:rsidRPr="008D0DED">
        <w:rPr>
          <w:color w:val="0D0D0D" w:themeColor="text1" w:themeTint="F2"/>
          <w:sz w:val="26"/>
          <w:szCs w:val="26"/>
          <w:lang w:eastAsia="ar-SA"/>
        </w:rPr>
        <w:t> </w:t>
      </w:r>
      <w:r w:rsidR="00E52E01" w:rsidRPr="008D0DED">
        <w:rPr>
          <w:color w:val="0D0D0D" w:themeColor="text1" w:themeTint="F2"/>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8D0DED" w:rsidRDefault="009151E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4)</w:t>
      </w:r>
      <w:r w:rsidR="009531EE" w:rsidRPr="008D0DED">
        <w:rPr>
          <w:color w:val="0D0D0D" w:themeColor="text1" w:themeTint="F2"/>
          <w:sz w:val="26"/>
          <w:szCs w:val="26"/>
          <w:lang w:eastAsia="ar-SA"/>
        </w:rPr>
        <w:t> </w:t>
      </w:r>
      <w:r w:rsidR="00E52E01" w:rsidRPr="008D0DED">
        <w:rPr>
          <w:color w:val="0D0D0D" w:themeColor="text1" w:themeTint="F2"/>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5)</w:t>
      </w:r>
      <w:r w:rsidR="009531EE" w:rsidRPr="008D0DED">
        <w:rPr>
          <w:color w:val="0D0D0D" w:themeColor="text1" w:themeTint="F2"/>
          <w:sz w:val="26"/>
          <w:szCs w:val="26"/>
          <w:lang w:eastAsia="ar-SA"/>
        </w:rPr>
        <w:t> </w:t>
      </w:r>
      <w:r w:rsidRPr="008D0DED">
        <w:rPr>
          <w:color w:val="0D0D0D" w:themeColor="text1" w:themeTint="F2"/>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6) </w:t>
      </w:r>
      <w:r w:rsidR="00E52E01" w:rsidRPr="008D0DED">
        <w:rPr>
          <w:color w:val="0D0D0D" w:themeColor="text1" w:themeTint="F2"/>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7)</w:t>
      </w:r>
      <w:r w:rsidRPr="008D0DED">
        <w:rPr>
          <w:color w:val="0D0D0D" w:themeColor="text1" w:themeTint="F2"/>
          <w:sz w:val="26"/>
          <w:szCs w:val="26"/>
          <w:lang w:val="en-US" w:eastAsia="ar-SA"/>
        </w:rPr>
        <w:t> </w:t>
      </w:r>
      <w:r w:rsidR="00E52E01" w:rsidRPr="008D0DED">
        <w:rPr>
          <w:color w:val="0D0D0D" w:themeColor="text1" w:themeTint="F2"/>
          <w:sz w:val="26"/>
          <w:szCs w:val="26"/>
          <w:lang w:eastAsia="ar-SA"/>
        </w:rPr>
        <w:t xml:space="preserve">перечень земельных участков, которые включаются в границы населенных пунктов, входящих в состав поселения, городского округа, или </w:t>
      </w:r>
      <w:r w:rsidR="00E52E01" w:rsidRPr="008D0DED">
        <w:rPr>
          <w:color w:val="0D0D0D" w:themeColor="text1" w:themeTint="F2"/>
          <w:sz w:val="26"/>
          <w:szCs w:val="26"/>
          <w:lang w:eastAsia="ar-SA"/>
        </w:rPr>
        <w:lastRenderedPageBreak/>
        <w:t>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8) </w:t>
      </w:r>
      <w:r w:rsidR="00E52E01" w:rsidRPr="008D0DED">
        <w:rPr>
          <w:color w:val="0D0D0D" w:themeColor="text1" w:themeTint="F2"/>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Материалы по обоснованию генерального плана в виде карт отображают:</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1) </w:t>
      </w:r>
      <w:r w:rsidR="00E52E01" w:rsidRPr="008D0DED">
        <w:rPr>
          <w:color w:val="0D0D0D" w:themeColor="text1" w:themeTint="F2"/>
          <w:sz w:val="26"/>
          <w:szCs w:val="26"/>
          <w:lang w:eastAsia="ar-SA"/>
        </w:rPr>
        <w:t>границы поселения, городского округа;</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2) </w:t>
      </w:r>
      <w:r w:rsidR="00E52E01" w:rsidRPr="008D0DED">
        <w:rPr>
          <w:color w:val="0D0D0D" w:themeColor="text1" w:themeTint="F2"/>
          <w:sz w:val="26"/>
          <w:szCs w:val="26"/>
          <w:lang w:eastAsia="ar-SA"/>
        </w:rPr>
        <w:t>границы существующих населенных пунктов, входящих в состав поселения, городского округа;</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3) </w:t>
      </w:r>
      <w:r w:rsidR="00E52E01" w:rsidRPr="008D0DED">
        <w:rPr>
          <w:color w:val="0D0D0D" w:themeColor="text1" w:themeTint="F2"/>
          <w:sz w:val="26"/>
          <w:szCs w:val="26"/>
          <w:lang w:eastAsia="ar-SA"/>
        </w:rPr>
        <w:t>местоположение существующих и строящихся объектов местного значения поселения, городского округа;</w:t>
      </w:r>
    </w:p>
    <w:p w:rsidR="00E52E01" w:rsidRPr="008D0DED" w:rsidRDefault="009531EE" w:rsidP="008D0DED">
      <w:pPr>
        <w:suppressAutoHyphens w:val="0"/>
        <w:spacing w:line="276" w:lineRule="auto"/>
        <w:ind w:firstLine="709"/>
        <w:jc w:val="both"/>
        <w:rPr>
          <w:i/>
          <w:color w:val="0D0D0D" w:themeColor="text1" w:themeTint="F2"/>
          <w:sz w:val="26"/>
          <w:szCs w:val="26"/>
          <w:lang w:eastAsia="ar-SA"/>
        </w:rPr>
      </w:pPr>
      <w:r w:rsidRPr="008D0DED">
        <w:rPr>
          <w:color w:val="0D0D0D" w:themeColor="text1" w:themeTint="F2"/>
          <w:sz w:val="26"/>
          <w:szCs w:val="26"/>
          <w:lang w:eastAsia="ar-SA"/>
        </w:rPr>
        <w:t>4) </w:t>
      </w:r>
      <w:r w:rsidR="004C20F7" w:rsidRPr="008D0DED">
        <w:rPr>
          <w:color w:val="0D0D0D" w:themeColor="text1" w:themeTint="F2"/>
          <w:sz w:val="26"/>
          <w:szCs w:val="26"/>
          <w:lang w:eastAsia="ar-SA"/>
        </w:rPr>
        <w:t xml:space="preserve">особые экономические зоны </w:t>
      </w:r>
      <w:r w:rsidR="004C20F7" w:rsidRPr="008D0DED">
        <w:rPr>
          <w:i/>
          <w:color w:val="0D0D0D" w:themeColor="text1" w:themeTint="F2"/>
          <w:sz w:val="26"/>
          <w:szCs w:val="26"/>
          <w:lang w:eastAsia="ar-SA"/>
        </w:rPr>
        <w:t>(на территории сельского поселения отсутствуют)</w:t>
      </w:r>
      <w:r w:rsidR="00102C22" w:rsidRPr="008D0DED">
        <w:rPr>
          <w:color w:val="0D0D0D" w:themeColor="text1" w:themeTint="F2"/>
          <w:sz w:val="26"/>
          <w:szCs w:val="26"/>
          <w:lang w:eastAsia="ar-SA"/>
        </w:rPr>
        <w:t>;</w:t>
      </w:r>
    </w:p>
    <w:p w:rsidR="004C20F7" w:rsidRPr="008D0DED" w:rsidRDefault="009567BA" w:rsidP="008D0DED">
      <w:pPr>
        <w:suppressAutoHyphens w:val="0"/>
        <w:spacing w:line="276" w:lineRule="auto"/>
        <w:ind w:firstLine="709"/>
        <w:jc w:val="both"/>
        <w:rPr>
          <w:i/>
          <w:color w:val="0D0D0D" w:themeColor="text1" w:themeTint="F2"/>
          <w:sz w:val="26"/>
          <w:szCs w:val="26"/>
          <w:lang w:eastAsia="ar-SA"/>
        </w:rPr>
      </w:pPr>
      <w:r w:rsidRPr="008D0DED">
        <w:rPr>
          <w:color w:val="0D0D0D" w:themeColor="text1" w:themeTint="F2"/>
          <w:sz w:val="26"/>
          <w:szCs w:val="26"/>
          <w:lang w:eastAsia="ar-SA"/>
        </w:rPr>
        <w:t>5) </w:t>
      </w:r>
      <w:r w:rsidR="00E52E01" w:rsidRPr="008D0DED">
        <w:rPr>
          <w:color w:val="0D0D0D" w:themeColor="text1" w:themeTint="F2"/>
          <w:sz w:val="26"/>
          <w:szCs w:val="26"/>
          <w:lang w:eastAsia="ar-SA"/>
        </w:rPr>
        <w:t>особо охраняемые природные территории федерального, р</w:t>
      </w:r>
      <w:r w:rsidR="00F41C75" w:rsidRPr="008D0DED">
        <w:rPr>
          <w:color w:val="0D0D0D" w:themeColor="text1" w:themeTint="F2"/>
          <w:sz w:val="26"/>
          <w:szCs w:val="26"/>
          <w:lang w:eastAsia="ar-SA"/>
        </w:rPr>
        <w:t>егионального, местного значения.</w:t>
      </w:r>
    </w:p>
    <w:p w:rsidR="004C20F7"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6) территори</w:t>
      </w:r>
      <w:r w:rsidR="003A2666" w:rsidRPr="008D0DED">
        <w:rPr>
          <w:color w:val="0D0D0D" w:themeColor="text1" w:themeTint="F2"/>
          <w:sz w:val="26"/>
          <w:szCs w:val="26"/>
          <w:lang w:eastAsia="ar-SA"/>
        </w:rPr>
        <w:t>и объектов культурного наследия.</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6.1)</w:t>
      </w:r>
      <w:r w:rsidR="009531EE" w:rsidRPr="008D0DED">
        <w:rPr>
          <w:color w:val="0D0D0D" w:themeColor="text1" w:themeTint="F2"/>
          <w:sz w:val="26"/>
          <w:szCs w:val="26"/>
          <w:lang w:eastAsia="ar-SA"/>
        </w:rPr>
        <w:t> </w:t>
      </w:r>
      <w:r w:rsidRPr="008D0DED">
        <w:rPr>
          <w:color w:val="0D0D0D" w:themeColor="text1" w:themeTint="F2"/>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8D0DED">
          <w:rPr>
            <w:color w:val="0D0D0D" w:themeColor="text1" w:themeTint="F2"/>
            <w:sz w:val="26"/>
            <w:szCs w:val="26"/>
            <w:lang w:eastAsia="ar-SA"/>
          </w:rPr>
          <w:t>статьей 59</w:t>
        </w:r>
      </w:hyperlink>
      <w:r w:rsidRPr="008D0DED">
        <w:rPr>
          <w:color w:val="0D0D0D" w:themeColor="text1" w:themeTint="F2"/>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4C20F7" w:rsidRPr="008D0DED">
        <w:rPr>
          <w:color w:val="0D0D0D" w:themeColor="text1" w:themeTint="F2"/>
          <w:sz w:val="26"/>
          <w:szCs w:val="26"/>
          <w:lang w:eastAsia="ar-SA"/>
        </w:rPr>
        <w:t>(</w:t>
      </w:r>
      <w:r w:rsidR="004C20F7" w:rsidRPr="008D0DED">
        <w:rPr>
          <w:i/>
          <w:color w:val="0D0D0D" w:themeColor="text1" w:themeTint="F2"/>
          <w:sz w:val="26"/>
          <w:szCs w:val="26"/>
          <w:lang w:eastAsia="ar-SA"/>
        </w:rPr>
        <w:t>на территории сельского поселения отсутствуют</w:t>
      </w:r>
      <w:r w:rsidR="004C20F7" w:rsidRPr="008D0DED">
        <w:rPr>
          <w:color w:val="0D0D0D" w:themeColor="text1" w:themeTint="F2"/>
          <w:sz w:val="26"/>
          <w:szCs w:val="26"/>
          <w:lang w:eastAsia="ar-SA"/>
        </w:rPr>
        <w:t>)</w:t>
      </w:r>
      <w:r w:rsidR="009567BA" w:rsidRPr="008D0DED">
        <w:rPr>
          <w:color w:val="0D0D0D" w:themeColor="text1" w:themeTint="F2"/>
          <w:sz w:val="26"/>
          <w:szCs w:val="26"/>
          <w:lang w:eastAsia="ar-SA"/>
        </w:rPr>
        <w:t>.</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7) </w:t>
      </w:r>
      <w:r w:rsidR="00E52E01" w:rsidRPr="008D0DED">
        <w:rPr>
          <w:color w:val="0D0D0D" w:themeColor="text1" w:themeTint="F2"/>
          <w:sz w:val="26"/>
          <w:szCs w:val="26"/>
          <w:lang w:eastAsia="ar-SA"/>
        </w:rPr>
        <w:t>зоны с особыми условиями использования территорий;</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8)</w:t>
      </w:r>
      <w:r w:rsidR="009531EE" w:rsidRPr="008D0DED">
        <w:rPr>
          <w:color w:val="0D0D0D" w:themeColor="text1" w:themeTint="F2"/>
          <w:sz w:val="26"/>
          <w:szCs w:val="26"/>
          <w:lang w:eastAsia="ar-SA"/>
        </w:rPr>
        <w:t> </w:t>
      </w:r>
      <w:r w:rsidRPr="008D0DED">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8.1) </w:t>
      </w:r>
      <w:r w:rsidR="009567BA" w:rsidRPr="008D0DED">
        <w:rPr>
          <w:color w:val="0D0D0D" w:themeColor="text1" w:themeTint="F2"/>
          <w:sz w:val="26"/>
          <w:szCs w:val="26"/>
          <w:lang w:eastAsia="ar-SA"/>
        </w:rPr>
        <w:t>границы лесничеств.</w:t>
      </w:r>
    </w:p>
    <w:p w:rsidR="00E52E01" w:rsidRPr="008D0DED" w:rsidRDefault="009531EE"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9) </w:t>
      </w:r>
      <w:r w:rsidR="00E52E01" w:rsidRPr="008D0DED">
        <w:rPr>
          <w:color w:val="0D0D0D" w:themeColor="text1" w:themeTint="F2"/>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Карты в составе материалов по обоснованию проекта генерального плана представляются в составе:</w:t>
      </w:r>
    </w:p>
    <w:p w:rsidR="00E52E01" w:rsidRPr="008D0DED" w:rsidRDefault="00102C22"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 </w:t>
      </w:r>
      <w:r w:rsidR="00E52E01" w:rsidRPr="008D0DED">
        <w:rPr>
          <w:color w:val="0D0D0D" w:themeColor="text1" w:themeTint="F2"/>
          <w:sz w:val="26"/>
          <w:szCs w:val="26"/>
          <w:lang w:eastAsia="ar-SA"/>
        </w:rPr>
        <w:t>Карта границ зон с особыми условиями использования территории</w:t>
      </w:r>
      <w:r w:rsidR="00166301" w:rsidRPr="008D0DED">
        <w:rPr>
          <w:color w:val="0D0D0D" w:themeColor="text1" w:themeTint="F2"/>
          <w:sz w:val="26"/>
          <w:szCs w:val="26"/>
          <w:lang w:eastAsia="ar-SA"/>
        </w:rPr>
        <w:t xml:space="preserve"> поселения</w:t>
      </w:r>
      <w:r w:rsidR="00E52E01" w:rsidRPr="008D0DED">
        <w:rPr>
          <w:color w:val="0D0D0D" w:themeColor="text1" w:themeTint="F2"/>
          <w:sz w:val="26"/>
          <w:szCs w:val="26"/>
          <w:lang w:eastAsia="ar-SA"/>
        </w:rPr>
        <w:t>;</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w:t>
      </w:r>
      <w:r w:rsidR="009F7191" w:rsidRPr="008D0DED">
        <w:rPr>
          <w:color w:val="0D0D0D" w:themeColor="text1" w:themeTint="F2"/>
          <w:sz w:val="26"/>
          <w:szCs w:val="26"/>
          <w:lang w:eastAsia="ar-SA"/>
        </w:rPr>
        <w:t> </w:t>
      </w:r>
      <w:r w:rsidRPr="008D0DED">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D0DED" w:rsidRDefault="00E52E01" w:rsidP="008D0DED">
      <w:pPr>
        <w:suppressAutoHyphens w:val="0"/>
        <w:spacing w:line="276" w:lineRule="auto"/>
        <w:ind w:firstLine="709"/>
        <w:jc w:val="both"/>
        <w:rPr>
          <w:color w:val="0D0D0D" w:themeColor="text1" w:themeTint="F2"/>
          <w:sz w:val="26"/>
          <w:szCs w:val="26"/>
          <w:lang w:eastAsia="ar-SA"/>
        </w:rPr>
      </w:pPr>
      <w:r w:rsidRPr="008D0DED">
        <w:rPr>
          <w:color w:val="0D0D0D" w:themeColor="text1" w:themeTint="F2"/>
          <w:sz w:val="26"/>
          <w:szCs w:val="26"/>
          <w:lang w:eastAsia="ar-SA"/>
        </w:rPr>
        <w:t>-</w:t>
      </w:r>
      <w:r w:rsidR="00AD12DC" w:rsidRPr="008D0DED">
        <w:rPr>
          <w:color w:val="0D0D0D" w:themeColor="text1" w:themeTint="F2"/>
          <w:sz w:val="26"/>
          <w:szCs w:val="26"/>
        </w:rPr>
        <w:t> </w:t>
      </w:r>
      <w:r w:rsidR="009924FD" w:rsidRPr="008D0DED">
        <w:rPr>
          <w:color w:val="0D0D0D" w:themeColor="text1" w:themeTint="F2"/>
          <w:sz w:val="26"/>
          <w:szCs w:val="26"/>
        </w:rPr>
        <w:t xml:space="preserve">Местоположение существующих и </w:t>
      </w:r>
      <w:r w:rsidR="00AD12DC" w:rsidRPr="008D0DED">
        <w:rPr>
          <w:color w:val="0D0D0D" w:themeColor="text1" w:themeTint="F2"/>
          <w:sz w:val="26"/>
          <w:szCs w:val="26"/>
        </w:rPr>
        <w:t>строящихся объектов</w:t>
      </w:r>
      <w:r w:rsidR="00BF201E">
        <w:rPr>
          <w:color w:val="0D0D0D" w:themeColor="text1" w:themeTint="F2"/>
          <w:sz w:val="26"/>
          <w:szCs w:val="26"/>
        </w:rPr>
        <w:t xml:space="preserve"> </w:t>
      </w:r>
      <w:r w:rsidR="007420C0" w:rsidRPr="008D0DED">
        <w:rPr>
          <w:color w:val="0D0D0D" w:themeColor="text1" w:themeTint="F2"/>
          <w:sz w:val="26"/>
          <w:szCs w:val="26"/>
        </w:rPr>
        <w:t xml:space="preserve">федерального, </w:t>
      </w:r>
      <w:r w:rsidR="009924FD" w:rsidRPr="008D0DED">
        <w:rPr>
          <w:color w:val="0D0D0D" w:themeColor="text1" w:themeTint="F2"/>
          <w:sz w:val="26"/>
          <w:szCs w:val="26"/>
        </w:rPr>
        <w:t>регионального и местного значения поселения</w:t>
      </w:r>
      <w:r w:rsidRPr="008D0DED">
        <w:rPr>
          <w:color w:val="0D0D0D" w:themeColor="text1" w:themeTint="F2"/>
          <w:sz w:val="26"/>
          <w:szCs w:val="26"/>
          <w:lang w:eastAsia="ar-SA"/>
        </w:rPr>
        <w:t>.</w:t>
      </w:r>
    </w:p>
    <w:p w:rsidR="00E511B0" w:rsidRPr="008D0DED" w:rsidRDefault="003C4A97" w:rsidP="008D0DED">
      <w:pPr>
        <w:widowControl w:val="0"/>
        <w:autoSpaceDE w:val="0"/>
        <w:autoSpaceDN w:val="0"/>
        <w:adjustRightInd w:val="0"/>
        <w:spacing w:line="360" w:lineRule="auto"/>
        <w:ind w:firstLine="709"/>
        <w:jc w:val="both"/>
        <w:rPr>
          <w:i/>
          <w:color w:val="0D0D0D" w:themeColor="text1" w:themeTint="F2"/>
          <w:sz w:val="26"/>
          <w:szCs w:val="26"/>
        </w:rPr>
      </w:pPr>
      <w:r w:rsidRPr="008D0DED">
        <w:rPr>
          <w:color w:val="0D0D0D" w:themeColor="text1" w:themeTint="F2"/>
          <w:sz w:val="26"/>
          <w:szCs w:val="26"/>
        </w:rPr>
        <w:t xml:space="preserve">Генеральный план сельского </w:t>
      </w:r>
      <w:r w:rsidR="006A34AA" w:rsidRPr="008D0DED">
        <w:rPr>
          <w:color w:val="0D0D0D" w:themeColor="text1" w:themeTint="F2"/>
          <w:sz w:val="26"/>
          <w:szCs w:val="26"/>
        </w:rPr>
        <w:t>поселения</w:t>
      </w:r>
      <w:r w:rsidRPr="008D0DED">
        <w:rPr>
          <w:color w:val="0D0D0D" w:themeColor="text1" w:themeTint="F2"/>
          <w:sz w:val="26"/>
          <w:szCs w:val="26"/>
        </w:rPr>
        <w:t xml:space="preserve"> разработан на следующие проектные периоды: </w:t>
      </w:r>
      <w:r w:rsidR="00E511B0" w:rsidRPr="008D0DED">
        <w:rPr>
          <w:color w:val="0D0D0D" w:themeColor="text1" w:themeTint="F2"/>
          <w:sz w:val="26"/>
          <w:szCs w:val="26"/>
        </w:rPr>
        <w:t xml:space="preserve">- </w:t>
      </w:r>
      <w:r w:rsidRPr="008D0DED">
        <w:rPr>
          <w:i/>
          <w:color w:val="0D0D0D" w:themeColor="text1" w:themeTint="F2"/>
          <w:sz w:val="26"/>
          <w:szCs w:val="26"/>
          <w:lang w:val="en-US"/>
        </w:rPr>
        <w:t>I</w:t>
      </w:r>
      <w:r w:rsidRPr="008D0DED">
        <w:rPr>
          <w:i/>
          <w:color w:val="0D0D0D" w:themeColor="text1" w:themeTint="F2"/>
          <w:sz w:val="26"/>
          <w:szCs w:val="26"/>
        </w:rPr>
        <w:t xml:space="preserve"> этап (первая очередь) – 203</w:t>
      </w:r>
      <w:r w:rsidR="0095186E">
        <w:rPr>
          <w:i/>
          <w:color w:val="0D0D0D" w:themeColor="text1" w:themeTint="F2"/>
          <w:sz w:val="26"/>
          <w:szCs w:val="26"/>
        </w:rPr>
        <w:t>4</w:t>
      </w:r>
      <w:r w:rsidRPr="008D0DED">
        <w:rPr>
          <w:i/>
          <w:color w:val="0D0D0D" w:themeColor="text1" w:themeTint="F2"/>
          <w:sz w:val="26"/>
          <w:szCs w:val="26"/>
        </w:rPr>
        <w:t xml:space="preserve"> г</w:t>
      </w:r>
    </w:p>
    <w:p w:rsidR="003C4A97" w:rsidRPr="008D0DED" w:rsidRDefault="00E511B0" w:rsidP="008D0DED">
      <w:pPr>
        <w:widowControl w:val="0"/>
        <w:autoSpaceDE w:val="0"/>
        <w:autoSpaceDN w:val="0"/>
        <w:adjustRightInd w:val="0"/>
        <w:spacing w:line="360" w:lineRule="auto"/>
        <w:ind w:firstLine="2268"/>
        <w:jc w:val="both"/>
        <w:rPr>
          <w:i/>
          <w:color w:val="0D0D0D" w:themeColor="text1" w:themeTint="F2"/>
          <w:sz w:val="26"/>
          <w:szCs w:val="26"/>
        </w:rPr>
      </w:pPr>
      <w:r w:rsidRPr="008D0DED">
        <w:rPr>
          <w:i/>
          <w:color w:val="0D0D0D" w:themeColor="text1" w:themeTint="F2"/>
          <w:sz w:val="26"/>
          <w:szCs w:val="26"/>
        </w:rPr>
        <w:t xml:space="preserve"> - </w:t>
      </w:r>
      <w:r w:rsidR="003C4A97" w:rsidRPr="008D0DED">
        <w:rPr>
          <w:i/>
          <w:color w:val="0D0D0D" w:themeColor="text1" w:themeTint="F2"/>
          <w:sz w:val="26"/>
          <w:szCs w:val="26"/>
          <w:lang w:val="en-US"/>
        </w:rPr>
        <w:t>II</w:t>
      </w:r>
      <w:r w:rsidR="003C4A97" w:rsidRPr="008D0DED">
        <w:rPr>
          <w:i/>
          <w:color w:val="0D0D0D" w:themeColor="text1" w:themeTint="F2"/>
          <w:sz w:val="26"/>
          <w:szCs w:val="26"/>
        </w:rPr>
        <w:t xml:space="preserve"> этап (расчетный срок) – 204</w:t>
      </w:r>
      <w:r w:rsidR="0095186E">
        <w:rPr>
          <w:i/>
          <w:color w:val="0D0D0D" w:themeColor="text1" w:themeTint="F2"/>
          <w:sz w:val="26"/>
          <w:szCs w:val="26"/>
        </w:rPr>
        <w:t>4</w:t>
      </w:r>
      <w:r w:rsidR="003C4A97" w:rsidRPr="008D0DED">
        <w:rPr>
          <w:i/>
          <w:color w:val="0D0D0D" w:themeColor="text1" w:themeTint="F2"/>
          <w:sz w:val="26"/>
          <w:szCs w:val="26"/>
        </w:rPr>
        <w:t xml:space="preserve"> г.</w:t>
      </w:r>
    </w:p>
    <w:p w:rsidR="00FC3404" w:rsidRPr="008D0DED" w:rsidRDefault="00FC3404" w:rsidP="008D0DED">
      <w:pPr>
        <w:widowControl w:val="0"/>
        <w:autoSpaceDE w:val="0"/>
        <w:autoSpaceDN w:val="0"/>
        <w:adjustRightInd w:val="0"/>
        <w:spacing w:line="360" w:lineRule="auto"/>
        <w:jc w:val="both"/>
        <w:rPr>
          <w:color w:val="0D0D0D" w:themeColor="text1" w:themeTint="F2"/>
          <w:sz w:val="26"/>
          <w:szCs w:val="26"/>
        </w:rPr>
        <w:sectPr w:rsidR="00FC3404" w:rsidRPr="008D0DED" w:rsidSect="004841C2">
          <w:pgSz w:w="11906" w:h="16838"/>
          <w:pgMar w:top="851" w:right="964" w:bottom="851" w:left="1644" w:header="709" w:footer="367" w:gutter="0"/>
          <w:cols w:space="720"/>
          <w:docGrid w:linePitch="360"/>
        </w:sectPr>
      </w:pPr>
    </w:p>
    <w:p w:rsidR="00677EBC" w:rsidRPr="008D0DED" w:rsidRDefault="00CC0709" w:rsidP="008D0DED">
      <w:pPr>
        <w:pStyle w:val="1"/>
        <w:tabs>
          <w:tab w:val="clear" w:pos="0"/>
          <w:tab w:val="num" w:pos="426"/>
        </w:tabs>
        <w:spacing w:line="240" w:lineRule="auto"/>
        <w:ind w:left="0" w:firstLine="0"/>
        <w:rPr>
          <w:color w:val="0D0D0D" w:themeColor="text1" w:themeTint="F2"/>
          <w:sz w:val="28"/>
          <w:szCs w:val="28"/>
        </w:rPr>
      </w:pPr>
      <w:bookmarkStart w:id="7" w:name="_Toc38612847"/>
      <w:bookmarkStart w:id="8" w:name="_Toc149744418"/>
      <w:r w:rsidRPr="008D0DED">
        <w:rPr>
          <w:color w:val="0D0D0D" w:themeColor="text1" w:themeTint="F2"/>
          <w:sz w:val="28"/>
          <w:szCs w:val="28"/>
        </w:rPr>
        <w:lastRenderedPageBreak/>
        <w:t xml:space="preserve">I. </w:t>
      </w:r>
      <w:bookmarkStart w:id="9" w:name="_Toc49348078"/>
      <w:bookmarkEnd w:id="7"/>
      <w:r w:rsidR="00677EBC" w:rsidRPr="008D0DED">
        <w:rPr>
          <w:color w:val="0D0D0D" w:themeColor="text1" w:themeTint="F2"/>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8D0DED" w:rsidRDefault="00855954" w:rsidP="008D0DED">
      <w:pPr>
        <w:jc w:val="right"/>
        <w:rPr>
          <w:i/>
          <w:color w:val="0D0D0D" w:themeColor="text1" w:themeTint="F2"/>
        </w:rPr>
      </w:pPr>
      <w:r w:rsidRPr="008D0DED">
        <w:rPr>
          <w:i/>
          <w:color w:val="0D0D0D" w:themeColor="text1" w:themeTint="F2"/>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8D0DED" w:rsidRPr="008D0DED" w:rsidTr="00F12723">
        <w:trPr>
          <w:cantSplit/>
          <w:trHeight w:val="159"/>
          <w:tblHeader/>
          <w:jc w:val="center"/>
        </w:trPr>
        <w:tc>
          <w:tcPr>
            <w:tcW w:w="516" w:type="dxa"/>
            <w:shd w:val="clear" w:color="auto" w:fill="auto"/>
            <w:vAlign w:val="center"/>
          </w:tcPr>
          <w:p w:rsidR="00F12723" w:rsidRPr="008D0DED" w:rsidRDefault="00F12723" w:rsidP="008D0DED">
            <w:pPr>
              <w:jc w:val="center"/>
              <w:rPr>
                <w:b/>
                <w:color w:val="0D0D0D" w:themeColor="text1" w:themeTint="F2"/>
              </w:rPr>
            </w:pPr>
            <w:r w:rsidRPr="008D0DED">
              <w:rPr>
                <w:b/>
                <w:color w:val="0D0D0D" w:themeColor="text1" w:themeTint="F2"/>
              </w:rPr>
              <w:t>№ п/п</w:t>
            </w:r>
          </w:p>
        </w:tc>
        <w:tc>
          <w:tcPr>
            <w:tcW w:w="4781" w:type="dxa"/>
            <w:shd w:val="clear" w:color="auto" w:fill="auto"/>
            <w:vAlign w:val="center"/>
          </w:tcPr>
          <w:p w:rsidR="00F12723" w:rsidRPr="008D0DED" w:rsidRDefault="00F12723" w:rsidP="008D0DED">
            <w:pPr>
              <w:jc w:val="center"/>
              <w:rPr>
                <w:b/>
                <w:color w:val="0D0D0D" w:themeColor="text1" w:themeTint="F2"/>
              </w:rPr>
            </w:pPr>
            <w:r w:rsidRPr="008D0DED">
              <w:rPr>
                <w:b/>
                <w:color w:val="0D0D0D" w:themeColor="text1" w:themeTint="F2"/>
              </w:rPr>
              <w:t>Наименование программы</w:t>
            </w:r>
          </w:p>
        </w:tc>
        <w:tc>
          <w:tcPr>
            <w:tcW w:w="4354" w:type="dxa"/>
            <w:shd w:val="clear" w:color="auto" w:fill="auto"/>
            <w:vAlign w:val="center"/>
          </w:tcPr>
          <w:p w:rsidR="00F12723" w:rsidRPr="008D0DED" w:rsidRDefault="00F12723" w:rsidP="008D0DED">
            <w:pPr>
              <w:jc w:val="center"/>
              <w:rPr>
                <w:b/>
                <w:color w:val="0D0D0D" w:themeColor="text1" w:themeTint="F2"/>
              </w:rPr>
            </w:pPr>
            <w:r w:rsidRPr="008D0DED">
              <w:rPr>
                <w:b/>
                <w:color w:val="0D0D0D" w:themeColor="text1" w:themeTint="F2"/>
              </w:rPr>
              <w:t>Нормативно-правовой акт</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26 декабря 2017 г. N 1640</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26 декабря 2017 г. N 1642</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3.</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296</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4.</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29 марта 2019 г. N 363</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5.</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30 декабря 2017 г. N 1710</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6.</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298</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7.</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317</w:t>
            </w:r>
          </w:p>
          <w:p w:rsidR="00F12723" w:rsidRPr="008D0DED" w:rsidRDefault="00F12723" w:rsidP="008D0DED">
            <w:pPr>
              <w:jc w:val="center"/>
              <w:rPr>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8.</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302</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9.</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20 декабря 2017 г. N 1596</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10.</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326</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11.</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29 марта 2019 г. N 377</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12.</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316</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13.</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328</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14.</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14 июля 2012 г. N 717</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lastRenderedPageBreak/>
              <w:t>15.</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321</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16.</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РФ</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от 15 апреля 2014 г. N 300</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17.</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Постановлением Правительства Калужской области от 15 декабря 2022 N 970</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18.</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12 января 2019 N 93</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19.</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29 января 2019 N 38</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20.</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44</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21.</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46</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22.</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культуры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49</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23.</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53</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24.</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43</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25.</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«Доступная среда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30 декабря 2013 N 744</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26.</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туризма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 xml:space="preserve">Постановление Правительства Калужской области от 26 </w:t>
            </w:r>
            <w:r w:rsidR="005865CA" w:rsidRPr="008D0DED">
              <w:rPr>
                <w:bCs/>
                <w:color w:val="0D0D0D" w:themeColor="text1" w:themeTint="F2"/>
                <w:sz w:val="22"/>
                <w:szCs w:val="22"/>
              </w:rPr>
              <w:t>февраля</w:t>
            </w:r>
            <w:r w:rsidRPr="008D0DED">
              <w:rPr>
                <w:bCs/>
                <w:color w:val="0D0D0D" w:themeColor="text1" w:themeTint="F2"/>
                <w:sz w:val="22"/>
                <w:szCs w:val="22"/>
              </w:rPr>
              <w:t xml:space="preserve"> 2019 N 122</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27.</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31 января 2019 N 52</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28.</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Постановление Правительства Калужской области от 12 февраля 2019 N 98</w:t>
            </w:r>
          </w:p>
          <w:p w:rsidR="00F12723" w:rsidRPr="008D0DED" w:rsidRDefault="00F12723" w:rsidP="008D0DED">
            <w:pPr>
              <w:jc w:val="center"/>
              <w:rPr>
                <w:bCs/>
                <w:color w:val="0D0D0D" w:themeColor="text1" w:themeTint="F2"/>
                <w:sz w:val="22"/>
                <w:szCs w:val="22"/>
              </w:rPr>
            </w:pPr>
            <w:r w:rsidRPr="008D0DED">
              <w:rPr>
                <w:bCs/>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29.</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Постановление Правительства Калужской области 25 марта 2019 N 171</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30.</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Постановление Правительства Калужской области от 06 февраля 2019 N 68</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31.</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Постановление Правительства Калужской области от 31 январь 2019 г. N 52</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lastRenderedPageBreak/>
              <w:t>32.</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Региональная программа</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газификации жилищно-коммунального хозяйства, промышленных</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и иных организаций Калужской области на</w:t>
            </w:r>
          </w:p>
          <w:p w:rsidR="00F12723" w:rsidRPr="008D0DED" w:rsidRDefault="008B6CDC" w:rsidP="008D0DED">
            <w:pPr>
              <w:jc w:val="center"/>
              <w:rPr>
                <w:color w:val="0D0D0D" w:themeColor="text1" w:themeTint="F2"/>
                <w:sz w:val="22"/>
                <w:szCs w:val="22"/>
              </w:rPr>
            </w:pPr>
            <w:r>
              <w:rPr>
                <w:color w:val="0D0D0D" w:themeColor="text1" w:themeTint="F2"/>
                <w:sz w:val="22"/>
                <w:szCs w:val="22"/>
              </w:rPr>
              <w:t>2023 - 2032</w:t>
            </w:r>
            <w:r w:rsidR="00F12723" w:rsidRPr="008D0DED">
              <w:rPr>
                <w:color w:val="0D0D0D" w:themeColor="text1" w:themeTint="F2"/>
                <w:sz w:val="22"/>
                <w:szCs w:val="22"/>
              </w:rPr>
              <w:t xml:space="preserve"> годы</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 xml:space="preserve">Постановление Правительства Калужской области от 22 марта 2018 г. N 172 </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 последующими изменениями)</w:t>
            </w:r>
          </w:p>
        </w:tc>
      </w:tr>
      <w:tr w:rsidR="008D0DED"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33.</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 xml:space="preserve">Постановление Правительства Калужской области от 26 марта 2019 г. N 175 </w:t>
            </w:r>
          </w:p>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(с последующими изменениями)</w:t>
            </w:r>
          </w:p>
        </w:tc>
      </w:tr>
      <w:tr w:rsidR="0020670E" w:rsidRPr="008D0DED" w:rsidTr="00A147AC">
        <w:trPr>
          <w:cantSplit/>
          <w:trHeight w:val="208"/>
          <w:jc w:val="center"/>
        </w:trPr>
        <w:tc>
          <w:tcPr>
            <w:tcW w:w="516"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34.</w:t>
            </w:r>
          </w:p>
        </w:tc>
        <w:tc>
          <w:tcPr>
            <w:tcW w:w="4781"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8D0DED" w:rsidRDefault="00F12723" w:rsidP="008D0DED">
            <w:pPr>
              <w:jc w:val="center"/>
              <w:rPr>
                <w:color w:val="0D0D0D" w:themeColor="text1" w:themeTint="F2"/>
                <w:sz w:val="22"/>
                <w:szCs w:val="22"/>
              </w:rPr>
            </w:pPr>
            <w:r w:rsidRPr="008D0DED">
              <w:rPr>
                <w:color w:val="0D0D0D" w:themeColor="text1" w:themeTint="F2"/>
                <w:sz w:val="22"/>
                <w:szCs w:val="22"/>
              </w:rPr>
              <w:t>Постановление Правительства Калужской области от 31 января 2019 N 48</w:t>
            </w:r>
          </w:p>
        </w:tc>
      </w:tr>
    </w:tbl>
    <w:p w:rsidR="00467F43" w:rsidRPr="008D0DED" w:rsidRDefault="00467F43" w:rsidP="008D0DED">
      <w:pPr>
        <w:jc w:val="right"/>
        <w:rPr>
          <w:i/>
          <w:color w:val="0D0D0D" w:themeColor="text1" w:themeTint="F2"/>
        </w:rPr>
      </w:pPr>
    </w:p>
    <w:p w:rsidR="00467F43" w:rsidRPr="008D0DED" w:rsidRDefault="00467F43" w:rsidP="008D0DED">
      <w:pPr>
        <w:jc w:val="right"/>
        <w:rPr>
          <w:color w:val="0D0D0D" w:themeColor="text1" w:themeTint="F2"/>
          <w:sz w:val="28"/>
          <w:szCs w:val="28"/>
        </w:rPr>
      </w:pPr>
    </w:p>
    <w:p w:rsidR="00671677" w:rsidRPr="008D0DED" w:rsidRDefault="00671677" w:rsidP="008D0DED">
      <w:pPr>
        <w:autoSpaceDE w:val="0"/>
        <w:autoSpaceDN w:val="0"/>
        <w:adjustRightInd w:val="0"/>
        <w:ind w:right="113" w:firstLine="709"/>
        <w:contextualSpacing/>
        <w:jc w:val="both"/>
        <w:rPr>
          <w:rFonts w:eastAsia="Calibri"/>
          <w:color w:val="0D0D0D" w:themeColor="text1" w:themeTint="F2"/>
          <w:highlight w:val="yellow"/>
          <w:lang w:eastAsia="en-US"/>
        </w:rPr>
        <w:sectPr w:rsidR="00671677" w:rsidRPr="008D0DED" w:rsidSect="004841C2">
          <w:pgSz w:w="11906" w:h="16838"/>
          <w:pgMar w:top="851" w:right="964" w:bottom="851" w:left="1644" w:header="709" w:footer="367" w:gutter="0"/>
          <w:cols w:space="720"/>
          <w:docGrid w:linePitch="360"/>
        </w:sectPr>
      </w:pPr>
    </w:p>
    <w:p w:rsidR="00951034" w:rsidRPr="008D0DED" w:rsidRDefault="00951034" w:rsidP="008D0DED">
      <w:pPr>
        <w:pStyle w:val="1"/>
        <w:spacing w:line="240" w:lineRule="auto"/>
        <w:ind w:left="431" w:hanging="431"/>
        <w:rPr>
          <w:color w:val="0D0D0D" w:themeColor="text1" w:themeTint="F2"/>
          <w:sz w:val="28"/>
          <w:szCs w:val="28"/>
        </w:rPr>
      </w:pPr>
      <w:bookmarkStart w:id="10" w:name="_Toc149744419"/>
      <w:r w:rsidRPr="008D0DED">
        <w:rPr>
          <w:color w:val="0D0D0D" w:themeColor="text1" w:themeTint="F2"/>
          <w:sz w:val="28"/>
          <w:szCs w:val="28"/>
          <w:lang w:val="en-US"/>
        </w:rPr>
        <w:lastRenderedPageBreak/>
        <w:t>II</w:t>
      </w:r>
      <w:r w:rsidRPr="008D0DED">
        <w:rPr>
          <w:color w:val="0D0D0D" w:themeColor="text1" w:themeTint="F2"/>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8D0DED">
        <w:rPr>
          <w:color w:val="0D0D0D" w:themeColor="text1" w:themeTint="F2"/>
          <w:sz w:val="28"/>
          <w:szCs w:val="28"/>
        </w:rPr>
        <w:t>направлений развития</w:t>
      </w:r>
      <w:r w:rsidRPr="008D0DED">
        <w:rPr>
          <w:color w:val="0D0D0D" w:themeColor="text1" w:themeTint="F2"/>
          <w:sz w:val="28"/>
          <w:szCs w:val="28"/>
        </w:rPr>
        <w:t xml:space="preserve"> этих территорий и прогнозируемых ограничений их использования</w:t>
      </w:r>
      <w:bookmarkEnd w:id="10"/>
    </w:p>
    <w:p w:rsidR="00312AB2" w:rsidRPr="008D0DED" w:rsidRDefault="00312AB2" w:rsidP="008D0DED">
      <w:pPr>
        <w:pStyle w:val="2"/>
        <w:spacing w:before="160" w:after="160" w:line="240" w:lineRule="auto"/>
        <w:ind w:left="578" w:hanging="578"/>
        <w:rPr>
          <w:color w:val="0D0D0D" w:themeColor="text1" w:themeTint="F2"/>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49744420"/>
      <w:bookmarkEnd w:id="11"/>
      <w:bookmarkEnd w:id="12"/>
      <w:bookmarkEnd w:id="13"/>
      <w:bookmarkEnd w:id="14"/>
      <w:bookmarkEnd w:id="15"/>
      <w:bookmarkEnd w:id="16"/>
      <w:bookmarkEnd w:id="17"/>
      <w:r w:rsidRPr="008D0DED">
        <w:rPr>
          <w:color w:val="0D0D0D" w:themeColor="text1" w:themeTint="F2"/>
          <w:sz w:val="28"/>
          <w:szCs w:val="28"/>
        </w:rPr>
        <w:t>I</w:t>
      </w:r>
      <w:r w:rsidR="00951034" w:rsidRPr="008D0DED">
        <w:rPr>
          <w:color w:val="0D0D0D" w:themeColor="text1" w:themeTint="F2"/>
          <w:sz w:val="28"/>
          <w:szCs w:val="28"/>
        </w:rPr>
        <w:t>I.1</w:t>
      </w:r>
      <w:r w:rsidRPr="008D0DED">
        <w:rPr>
          <w:color w:val="0D0D0D" w:themeColor="text1" w:themeTint="F2"/>
          <w:sz w:val="28"/>
          <w:szCs w:val="28"/>
        </w:rPr>
        <w:t xml:space="preserve"> Общие сведения</w:t>
      </w:r>
      <w:bookmarkEnd w:id="18"/>
    </w:p>
    <w:p w:rsidR="00AD5C3B" w:rsidRPr="008D0DED" w:rsidRDefault="00153677" w:rsidP="00153677">
      <w:pPr>
        <w:spacing w:line="276" w:lineRule="auto"/>
        <w:ind w:firstLine="567"/>
        <w:jc w:val="both"/>
        <w:rPr>
          <w:bCs/>
          <w:color w:val="0D0D0D" w:themeColor="text1" w:themeTint="F2"/>
          <w:sz w:val="26"/>
          <w:szCs w:val="26"/>
          <w:lang w:eastAsia="ru-RU"/>
        </w:rPr>
      </w:pPr>
      <w:r w:rsidRPr="00153677">
        <w:rPr>
          <w:sz w:val="26"/>
          <w:szCs w:val="26"/>
        </w:rPr>
        <w:t>Сельское поселение «Село Волое» расположено на территории муниципального района «город Киров и Кировский район» Калужской области.</w:t>
      </w:r>
      <w:r w:rsidR="00BF201E">
        <w:rPr>
          <w:sz w:val="26"/>
          <w:szCs w:val="26"/>
        </w:rPr>
        <w:t xml:space="preserve"> </w:t>
      </w:r>
      <w:r w:rsidRPr="00153677">
        <w:rPr>
          <w:sz w:val="26"/>
          <w:szCs w:val="26"/>
        </w:rPr>
        <w:t>Центр сельского поселения – с. Волое находится в 18 км к северо-востоку от города Кирова. По территории поселения проходит дорога «Киров – Бережки – Фоминичи». В состав сельского поселения входят следующие населенные пункты: село Волое, поселок Ивановский, поселок Малиновский, деревня Смирновка.</w:t>
      </w:r>
      <w:r w:rsidR="00BF201E">
        <w:rPr>
          <w:sz w:val="26"/>
          <w:szCs w:val="26"/>
        </w:rPr>
        <w:t xml:space="preserve"> </w:t>
      </w:r>
      <w:r w:rsidR="00AD5C3B" w:rsidRPr="008D0DED">
        <w:rPr>
          <w:bCs/>
          <w:color w:val="0D0D0D" w:themeColor="text1" w:themeTint="F2"/>
          <w:sz w:val="26"/>
          <w:szCs w:val="26"/>
          <w:lang w:eastAsia="ru-RU"/>
        </w:rPr>
        <w:t>Картографическое описание границ сельского поселения «</w:t>
      </w:r>
      <w:r w:rsidR="006E15DA">
        <w:rPr>
          <w:bCs/>
          <w:color w:val="0D0D0D" w:themeColor="text1" w:themeTint="F2"/>
          <w:sz w:val="26"/>
          <w:szCs w:val="26"/>
          <w:lang w:eastAsia="ru-RU"/>
        </w:rPr>
        <w:t>Село Волое</w:t>
      </w:r>
      <w:r w:rsidR="00AD5C3B" w:rsidRPr="008D0DED">
        <w:rPr>
          <w:bCs/>
          <w:color w:val="0D0D0D" w:themeColor="text1" w:themeTint="F2"/>
          <w:sz w:val="26"/>
          <w:szCs w:val="26"/>
          <w:lang w:eastAsia="ru-RU"/>
        </w:rPr>
        <w:t>»:</w:t>
      </w:r>
    </w:p>
    <w:p w:rsidR="00D20300" w:rsidRPr="006E15DA" w:rsidRDefault="00D20300" w:rsidP="006E15DA">
      <w:pPr>
        <w:spacing w:line="276" w:lineRule="auto"/>
        <w:ind w:firstLine="709"/>
        <w:jc w:val="both"/>
        <w:rPr>
          <w:color w:val="0D0D0D" w:themeColor="text1" w:themeTint="F2"/>
          <w:sz w:val="26"/>
          <w:szCs w:val="26"/>
        </w:rPr>
      </w:pPr>
      <w:r w:rsidRPr="006E15DA">
        <w:rPr>
          <w:color w:val="0D0D0D" w:themeColor="text1" w:themeTint="F2"/>
          <w:sz w:val="26"/>
          <w:szCs w:val="26"/>
        </w:rPr>
        <w:t xml:space="preserve">Описание границы муниципального образования </w:t>
      </w:r>
      <w:r w:rsidR="00F0470C" w:rsidRPr="006E15DA">
        <w:rPr>
          <w:color w:val="0D0D0D" w:themeColor="text1" w:themeTint="F2"/>
          <w:sz w:val="26"/>
          <w:szCs w:val="26"/>
        </w:rPr>
        <w:t>«С</w:t>
      </w:r>
      <w:r w:rsidRPr="006E15DA">
        <w:rPr>
          <w:color w:val="0D0D0D" w:themeColor="text1" w:themeTint="F2"/>
          <w:sz w:val="26"/>
          <w:szCs w:val="26"/>
        </w:rPr>
        <w:t>ельское поселение "</w:t>
      </w:r>
      <w:r w:rsidR="006E15DA" w:rsidRPr="006E15DA">
        <w:rPr>
          <w:color w:val="0D0D0D" w:themeColor="text1" w:themeTint="F2"/>
          <w:sz w:val="26"/>
          <w:szCs w:val="26"/>
        </w:rPr>
        <w:t>Село Волое</w:t>
      </w:r>
      <w:r w:rsidRPr="006E15DA">
        <w:rPr>
          <w:color w:val="0D0D0D" w:themeColor="text1" w:themeTint="F2"/>
          <w:sz w:val="26"/>
          <w:szCs w:val="26"/>
        </w:rPr>
        <w:t xml:space="preserve">" согласно Закону Калужской области от </w:t>
      </w:r>
      <w:r w:rsidR="006E15DA" w:rsidRPr="006E15DA">
        <w:rPr>
          <w:color w:val="0D0D0D" w:themeColor="text1" w:themeTint="F2"/>
          <w:sz w:val="26"/>
          <w:szCs w:val="26"/>
        </w:rPr>
        <w:t>01</w:t>
      </w:r>
      <w:r w:rsidRPr="006E15DA">
        <w:rPr>
          <w:color w:val="0D0D0D" w:themeColor="text1" w:themeTint="F2"/>
          <w:sz w:val="26"/>
          <w:szCs w:val="26"/>
        </w:rPr>
        <w:t>.</w:t>
      </w:r>
      <w:r w:rsidR="006E15DA" w:rsidRPr="006E15DA">
        <w:rPr>
          <w:color w:val="0D0D0D" w:themeColor="text1" w:themeTint="F2"/>
          <w:sz w:val="26"/>
          <w:szCs w:val="26"/>
        </w:rPr>
        <w:t>11</w:t>
      </w:r>
      <w:r w:rsidR="006E6642" w:rsidRPr="006E15DA">
        <w:rPr>
          <w:color w:val="0D0D0D" w:themeColor="text1" w:themeTint="F2"/>
          <w:sz w:val="26"/>
          <w:szCs w:val="26"/>
        </w:rPr>
        <w:t>.</w:t>
      </w:r>
      <w:r w:rsidRPr="006E15DA">
        <w:rPr>
          <w:color w:val="0D0D0D" w:themeColor="text1" w:themeTint="F2"/>
          <w:sz w:val="26"/>
          <w:szCs w:val="26"/>
        </w:rPr>
        <w:t>20</w:t>
      </w:r>
      <w:r w:rsidR="006E15DA" w:rsidRPr="006E15DA">
        <w:rPr>
          <w:color w:val="0D0D0D" w:themeColor="text1" w:themeTint="F2"/>
          <w:sz w:val="26"/>
          <w:szCs w:val="26"/>
        </w:rPr>
        <w:t>04</w:t>
      </w:r>
      <w:r w:rsidR="002C420A" w:rsidRPr="006E15DA">
        <w:rPr>
          <w:color w:val="0D0D0D" w:themeColor="text1" w:themeTint="F2"/>
          <w:sz w:val="26"/>
          <w:szCs w:val="26"/>
        </w:rPr>
        <w:t> </w:t>
      </w:r>
      <w:r w:rsidR="006D66DC" w:rsidRPr="006E15DA">
        <w:rPr>
          <w:color w:val="0D0D0D" w:themeColor="text1" w:themeTint="F2"/>
          <w:sz w:val="26"/>
          <w:szCs w:val="26"/>
        </w:rPr>
        <w:t xml:space="preserve">г. </w:t>
      </w:r>
      <w:r w:rsidR="0053674D" w:rsidRPr="006E15DA">
        <w:rPr>
          <w:color w:val="0D0D0D" w:themeColor="text1" w:themeTint="F2"/>
          <w:sz w:val="26"/>
          <w:szCs w:val="26"/>
        </w:rPr>
        <w:t>№ </w:t>
      </w:r>
      <w:r w:rsidR="006E15DA" w:rsidRPr="006E15DA">
        <w:rPr>
          <w:color w:val="0D0D0D" w:themeColor="text1" w:themeTint="F2"/>
          <w:sz w:val="26"/>
          <w:szCs w:val="26"/>
        </w:rPr>
        <w:t>369</w:t>
      </w:r>
      <w:r w:rsidR="0053674D" w:rsidRPr="006E15DA">
        <w:rPr>
          <w:color w:val="0D0D0D" w:themeColor="text1" w:themeTint="F2"/>
          <w:sz w:val="26"/>
          <w:szCs w:val="26"/>
        </w:rPr>
        <w:t>-</w:t>
      </w:r>
      <w:r w:rsidR="00AD5C3B" w:rsidRPr="006E15DA">
        <w:rPr>
          <w:color w:val="0D0D0D" w:themeColor="text1" w:themeTint="F2"/>
          <w:sz w:val="26"/>
          <w:szCs w:val="26"/>
        </w:rPr>
        <w:t>ОЗ:</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Текстовое описание границы сельского поселения "Село Волое" произведено согласно цифровым обозначениям в направлении север - восток - юг - запад.</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Граница сельского поселения "Село Волое" проходит следующим образом:</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 от узловой точки 1 в направлении север - северо-восток через лесной массив на протяжении 202 м до узловой точки 4;</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2) от узловой точки 4 в направлении восток - юго-восток через лесной массив на протяжении 1572 м до пересечения с границей муниципального образования "Деревня Буда" (узловая точка 10);</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3) от узловой точки 10 в общем юго-восточном направлении по границе лесного массива через заболоченный участок леса до пересечения с р. Неручь (узловая точка 40);</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4) от узловой точки 40 в общем северо-восточном направлении по руслу р. Неручь до устья р. Муравки (узловая точка 92);</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5) от узловой точки 92 в направлении восток - юго-восток по руслу р. Муравки на протяжении 3379 м до узловой точки 288, расположенной в 190 м северо-восточнее дер. Смирновки муниципального образования "Село Волое";</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6) от узловой точки 288 в северо-восточном направлении по контуру леса на протяжении 356 м и далее в общем юго-восточном направлении, пересекая пашню и заболоченный участок, через лесной массив до узловой точки 296, расположенной в 300 м западнее дер. Голосиловки муниципального образования "Деревня Асмолово" Барятинского района;</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7) от узловой точки 296 в общем юго-западном направлении через пашню на протяжении 871 м и далее в направлении юг - юго-запад по контуру леса через заболоченный участок до пересечения с границей муниципального образования "Село Фоминичи" (узловая точка 304);</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8) от узловой точки 304 в общем южном направлении через лесной массив 1560 м до пересечения с автодорогой Волое - Фоминичи (узловая точка 316);</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lastRenderedPageBreak/>
        <w:t>9) от узловой точки 316 в общем южном направлении через лесной массив на протяжении 1336 м и далее в направлении восток - юго-восток по границе заболоченного участка леса до пересечения с лесной просекой (узловая точка 328);</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10) от узловой точки 328 в юго-западном направлении через лесной массив вдоль просеки на протяжении 1236 м и далее в юго-восточном направлении до пересечения с железной дорогой (узловая точка 333);</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11) от узловой точки 333 в направлении юг - юго-восток через лесной массив на протяжении 370 м, далее в юго-западном направлении 233 м и далее в общем юго-восточном направлении на протяжении 1183 м до узловой точки 342, расположенной в 2010 м на запад - северо-запад от водонапорной башни в юго-западной части дер. Новоселки муниципального образования "Село Фоминичи";</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12) от узловой точки 342 в направлении запад - северо-запад через лесной массив на протяжении 762 м, далее в северо-западном направлении через лесной массив с затопленными участками до пересечения с границей муниципального образования "Деревня Гавриловка" (узловая точка 350);</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13) от узловой точки 350 в северо-восточном направлении через лесной массив 460 м и далее в северо-западном направлении на протяжении 989 м до узловой точки 357, расположенной в 62 м южнее железнодорожной станции;</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14) от узловой точки 357 в направлении запад - юго-запад вдоль железной дороги 310 м и далее в направлении юг - юго-запад через заболоченный участок леса на протяжении 1190 м до узловой точки 366;</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15) от узловой точки 366 в направлении запад - северо-запад через лесной массив на протяжении 980 м и далее в северо-западном направлении через лесной массив до пересечения с железной дорогой (узловая точка 376);</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16) от узловой точки 376 в северо-западном направлении через лесной массив на протяжении 3724 м до пересечения с границей муниципального образования "Село Бережки" (узловая точка 392);</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17) от узловой точки 392 в общем северном направлении по контуру леса до пересечения с автодорогой Бережки - Волое (узловая точка 404);</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18) от узловой точки 404 в направлении север - северо-запад через лесной массив, пересекая р. Неручь, до узловой точки 411, расположенной в 100 м западнее пос. Малиновского муниципального образования "Село Волое";</w:t>
      </w:r>
    </w:p>
    <w:p w:rsidR="006E15DA" w:rsidRPr="006E15DA" w:rsidRDefault="006E15DA" w:rsidP="006E15DA">
      <w:pPr>
        <w:suppressAutoHyphens w:val="0"/>
        <w:autoSpaceDE w:val="0"/>
        <w:autoSpaceDN w:val="0"/>
        <w:adjustRightInd w:val="0"/>
        <w:spacing w:line="276" w:lineRule="auto"/>
        <w:ind w:firstLine="540"/>
        <w:jc w:val="both"/>
        <w:rPr>
          <w:bCs/>
          <w:iCs/>
          <w:sz w:val="26"/>
          <w:szCs w:val="26"/>
          <w:lang w:eastAsia="ru-RU"/>
        </w:rPr>
      </w:pPr>
      <w:r w:rsidRPr="006E15DA">
        <w:rPr>
          <w:bCs/>
          <w:iCs/>
          <w:sz w:val="26"/>
          <w:szCs w:val="26"/>
          <w:lang w:eastAsia="ru-RU"/>
        </w:rPr>
        <w:t>19) от узловой точки 411 в направлении север - северо-восток через лесной массив на протяжении 940 м, далее через автодорогу Милев - Малиновский, далее в общем северо-восточном направлении через лесной массив на протяжении 713 м, далее в направлении север - северо-восток по контуру леса до узловой точки 1.</w:t>
      </w:r>
    </w:p>
    <w:p w:rsidR="00AD5C3B" w:rsidRPr="008D0DED" w:rsidRDefault="00AD5C3B" w:rsidP="008D0DED">
      <w:pPr>
        <w:widowControl w:val="0"/>
        <w:autoSpaceDE w:val="0"/>
        <w:autoSpaceDN w:val="0"/>
        <w:adjustRightInd w:val="0"/>
        <w:jc w:val="center"/>
        <w:rPr>
          <w:color w:val="0D0D0D" w:themeColor="text1" w:themeTint="F2"/>
          <w:szCs w:val="26"/>
        </w:rPr>
      </w:pPr>
      <w:r w:rsidRPr="008D0DED">
        <w:rPr>
          <w:color w:val="0D0D0D" w:themeColor="text1" w:themeTint="F2"/>
          <w:szCs w:val="26"/>
        </w:rPr>
        <w:t>Список координат характерных точек границы</w:t>
      </w:r>
    </w:p>
    <w:p w:rsidR="00AD5C3B" w:rsidRPr="008D0DED" w:rsidRDefault="00AD5C3B" w:rsidP="008D0DED">
      <w:pPr>
        <w:autoSpaceDE w:val="0"/>
        <w:autoSpaceDN w:val="0"/>
        <w:adjustRightInd w:val="0"/>
        <w:jc w:val="center"/>
        <w:rPr>
          <w:color w:val="0D0D0D" w:themeColor="text1" w:themeTint="F2"/>
          <w:szCs w:val="26"/>
        </w:rPr>
      </w:pPr>
      <w:r w:rsidRPr="008D0DED">
        <w:rPr>
          <w:color w:val="0D0D0D" w:themeColor="text1" w:themeTint="F2"/>
          <w:szCs w:val="26"/>
        </w:rPr>
        <w:t>сельского поселения "</w:t>
      </w:r>
      <w:r w:rsidR="006E15DA">
        <w:rPr>
          <w:color w:val="0D0D0D" w:themeColor="text1" w:themeTint="F2"/>
          <w:szCs w:val="26"/>
        </w:rPr>
        <w:t>Село Волое</w:t>
      </w:r>
      <w:r w:rsidRPr="008D0DED">
        <w:rPr>
          <w:color w:val="0D0D0D" w:themeColor="text1" w:themeTint="F2"/>
          <w:szCs w:val="26"/>
        </w:rPr>
        <w:t>"</w:t>
      </w:r>
    </w:p>
    <w:p w:rsidR="00527846" w:rsidRPr="008D0DED" w:rsidRDefault="00527846" w:rsidP="008D0DED">
      <w:pPr>
        <w:jc w:val="right"/>
        <w:rPr>
          <w:color w:val="0D0D0D" w:themeColor="text1" w:themeTint="F2"/>
          <w:sz w:val="28"/>
          <w:szCs w:val="28"/>
        </w:rPr>
      </w:pPr>
      <w:r w:rsidRPr="008D0DED">
        <w:rPr>
          <w:i/>
          <w:color w:val="0D0D0D" w:themeColor="text1" w:themeTint="F2"/>
        </w:rPr>
        <w:t>Таблица 2</w:t>
      </w:r>
    </w:p>
    <w:tbl>
      <w:tblPr>
        <w:tblW w:w="93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05"/>
        <w:gridCol w:w="3685"/>
        <w:gridCol w:w="3967"/>
      </w:tblGrid>
      <w:tr w:rsidR="008D0DED" w:rsidRPr="008D0DED" w:rsidTr="00527846">
        <w:trPr>
          <w:trHeight w:val="349"/>
          <w:tblHeader/>
          <w:jc w:val="center"/>
        </w:trPr>
        <w:tc>
          <w:tcPr>
            <w:tcW w:w="911" w:type="pct"/>
            <w:vMerge w:val="restart"/>
            <w:shd w:val="clear" w:color="auto" w:fill="auto"/>
            <w:tcMar>
              <w:left w:w="57" w:type="dxa"/>
              <w:right w:w="57" w:type="dxa"/>
            </w:tcMar>
            <w:vAlign w:val="center"/>
          </w:tcPr>
          <w:p w:rsidR="00AD5C3B" w:rsidRPr="008D0DED" w:rsidRDefault="00AD5C3B" w:rsidP="008D0DED">
            <w:pPr>
              <w:jc w:val="center"/>
              <w:rPr>
                <w:b/>
                <w:color w:val="0D0D0D" w:themeColor="text1" w:themeTint="F2"/>
              </w:rPr>
            </w:pPr>
            <w:r w:rsidRPr="008D0DED">
              <w:rPr>
                <w:b/>
                <w:color w:val="0D0D0D" w:themeColor="text1" w:themeTint="F2"/>
              </w:rPr>
              <w:t>N точки</w:t>
            </w:r>
          </w:p>
        </w:tc>
        <w:tc>
          <w:tcPr>
            <w:tcW w:w="4089" w:type="pct"/>
            <w:gridSpan w:val="2"/>
            <w:shd w:val="clear" w:color="auto" w:fill="auto"/>
            <w:vAlign w:val="center"/>
          </w:tcPr>
          <w:p w:rsidR="00AD5C3B" w:rsidRPr="008D0DED" w:rsidRDefault="00AD5C3B" w:rsidP="008D0DED">
            <w:pPr>
              <w:jc w:val="center"/>
              <w:rPr>
                <w:b/>
                <w:color w:val="0D0D0D" w:themeColor="text1" w:themeTint="F2"/>
              </w:rPr>
            </w:pPr>
            <w:r w:rsidRPr="008D0DED">
              <w:rPr>
                <w:b/>
                <w:color w:val="0D0D0D" w:themeColor="text1" w:themeTint="F2"/>
              </w:rPr>
              <w:t>Координаты в системе МСК-40</w:t>
            </w:r>
          </w:p>
        </w:tc>
      </w:tr>
      <w:tr w:rsidR="008D0DED" w:rsidRPr="008D0DED" w:rsidTr="00527846">
        <w:trPr>
          <w:trHeight w:val="268"/>
          <w:tblHeader/>
          <w:jc w:val="center"/>
        </w:trPr>
        <w:tc>
          <w:tcPr>
            <w:tcW w:w="911" w:type="pct"/>
            <w:vMerge/>
            <w:shd w:val="clear" w:color="auto" w:fill="auto"/>
            <w:vAlign w:val="center"/>
          </w:tcPr>
          <w:p w:rsidR="00AD5C3B" w:rsidRPr="008D0DED" w:rsidRDefault="00AD5C3B" w:rsidP="008D0DED">
            <w:pPr>
              <w:jc w:val="center"/>
              <w:rPr>
                <w:b/>
                <w:color w:val="0D0D0D" w:themeColor="text1" w:themeTint="F2"/>
              </w:rPr>
            </w:pPr>
          </w:p>
        </w:tc>
        <w:tc>
          <w:tcPr>
            <w:tcW w:w="1969" w:type="pct"/>
            <w:shd w:val="clear" w:color="auto" w:fill="auto"/>
            <w:vAlign w:val="center"/>
          </w:tcPr>
          <w:p w:rsidR="00AD5C3B" w:rsidRPr="008D0DED" w:rsidRDefault="00AD5C3B" w:rsidP="008D0DED">
            <w:pPr>
              <w:jc w:val="center"/>
              <w:rPr>
                <w:b/>
                <w:color w:val="0D0D0D" w:themeColor="text1" w:themeTint="F2"/>
              </w:rPr>
            </w:pPr>
            <w:r w:rsidRPr="008D0DED">
              <w:rPr>
                <w:b/>
                <w:color w:val="0D0D0D" w:themeColor="text1" w:themeTint="F2"/>
              </w:rPr>
              <w:t>Х</w:t>
            </w:r>
          </w:p>
        </w:tc>
        <w:tc>
          <w:tcPr>
            <w:tcW w:w="2120" w:type="pct"/>
            <w:shd w:val="clear" w:color="auto" w:fill="auto"/>
            <w:vAlign w:val="center"/>
          </w:tcPr>
          <w:p w:rsidR="00AD5C3B" w:rsidRPr="008D0DED" w:rsidRDefault="00AD5C3B" w:rsidP="008D0DED">
            <w:pPr>
              <w:jc w:val="center"/>
              <w:rPr>
                <w:b/>
                <w:color w:val="0D0D0D" w:themeColor="text1" w:themeTint="F2"/>
              </w:rPr>
            </w:pPr>
            <w:r w:rsidRPr="008D0DED">
              <w:rPr>
                <w:b/>
                <w:color w:val="0D0D0D" w:themeColor="text1" w:themeTint="F2"/>
              </w:rPr>
              <w:t>У</w:t>
            </w:r>
          </w:p>
        </w:tc>
      </w:tr>
      <w:tr w:rsidR="008D0DED" w:rsidRPr="008D0DED" w:rsidTr="00AD5C3B">
        <w:trPr>
          <w:trHeight w:val="158"/>
          <w:jc w:val="center"/>
        </w:trPr>
        <w:tc>
          <w:tcPr>
            <w:tcW w:w="911" w:type="pct"/>
            <w:shd w:val="clear" w:color="auto" w:fill="auto"/>
            <w:vAlign w:val="center"/>
          </w:tcPr>
          <w:p w:rsidR="00AD5C3B" w:rsidRPr="008D0DED" w:rsidRDefault="00AD5C3B" w:rsidP="008D0DED">
            <w:pPr>
              <w:jc w:val="center"/>
              <w:rPr>
                <w:color w:val="0D0D0D" w:themeColor="text1" w:themeTint="F2"/>
              </w:rPr>
            </w:pPr>
            <w:r w:rsidRPr="008D0DED">
              <w:rPr>
                <w:color w:val="0D0D0D" w:themeColor="text1" w:themeTint="F2"/>
              </w:rPr>
              <w:t>1</w:t>
            </w:r>
          </w:p>
        </w:tc>
        <w:tc>
          <w:tcPr>
            <w:tcW w:w="1969" w:type="pct"/>
            <w:shd w:val="clear" w:color="auto" w:fill="auto"/>
            <w:vAlign w:val="center"/>
          </w:tcPr>
          <w:p w:rsidR="00AD5C3B" w:rsidRPr="008D0DED" w:rsidRDefault="00AD5C3B" w:rsidP="008D0DED">
            <w:pPr>
              <w:jc w:val="center"/>
              <w:rPr>
                <w:color w:val="0D0D0D" w:themeColor="text1" w:themeTint="F2"/>
              </w:rPr>
            </w:pPr>
            <w:r w:rsidRPr="008D0DED">
              <w:rPr>
                <w:color w:val="0D0D0D" w:themeColor="text1" w:themeTint="F2"/>
              </w:rPr>
              <w:t>2</w:t>
            </w:r>
          </w:p>
        </w:tc>
        <w:tc>
          <w:tcPr>
            <w:tcW w:w="2120" w:type="pct"/>
            <w:shd w:val="clear" w:color="auto" w:fill="auto"/>
            <w:vAlign w:val="center"/>
          </w:tcPr>
          <w:p w:rsidR="00AD5C3B" w:rsidRPr="008D0DED" w:rsidRDefault="00AD5C3B" w:rsidP="008D0DED">
            <w:pPr>
              <w:jc w:val="center"/>
              <w:rPr>
                <w:color w:val="0D0D0D" w:themeColor="text1" w:themeTint="F2"/>
              </w:rPr>
            </w:pPr>
            <w:r w:rsidRPr="008D0DED">
              <w:rPr>
                <w:color w:val="0D0D0D" w:themeColor="text1" w:themeTint="F2"/>
              </w:rPr>
              <w:t>3</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1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392443.40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1188857.43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lastRenderedPageBreak/>
              <w:t xml:space="preserve">4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392641.75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1188901.79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10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392361.51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1190447.06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40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390733.18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1191126.62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92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392109.67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1192394.41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288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391274.97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1195671.57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296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390355.21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1196381.81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304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388929.62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1195370.13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316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387457.47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1195185.92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328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386046.59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1195591.27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333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384618.63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1195373.34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342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383014.45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1195629.61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350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383682.14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1194404.35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357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384475.26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1193749.77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366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383298.19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1193220.32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376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384474.29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1191321.90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392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385833.02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1187878.10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404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389253.47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1188179.76 </w:t>
            </w:r>
          </w:p>
        </w:tc>
      </w:tr>
      <w:tr w:rsidR="006E15DA" w:rsidRPr="008D0DED" w:rsidTr="00AF7946">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tcPr>
          <w:p w:rsidR="006E15DA" w:rsidRDefault="006E15DA" w:rsidP="006E15DA">
            <w:pPr>
              <w:suppressAutoHyphens w:val="0"/>
              <w:autoSpaceDE w:val="0"/>
              <w:autoSpaceDN w:val="0"/>
              <w:adjustRightInd w:val="0"/>
              <w:jc w:val="center"/>
              <w:rPr>
                <w:lang w:eastAsia="ru-RU"/>
              </w:rPr>
            </w:pPr>
            <w:r>
              <w:rPr>
                <w:lang w:eastAsia="ru-RU"/>
              </w:rPr>
              <w:t xml:space="preserve">411 </w:t>
            </w:r>
          </w:p>
        </w:tc>
        <w:tc>
          <w:tcPr>
            <w:tcW w:w="1969"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390788.38 </w:t>
            </w:r>
          </w:p>
        </w:tc>
        <w:tc>
          <w:tcPr>
            <w:tcW w:w="2120" w:type="pct"/>
            <w:tcBorders>
              <w:top w:val="single" w:sz="6" w:space="0" w:color="auto"/>
              <w:left w:val="single" w:sz="6" w:space="0" w:color="auto"/>
              <w:bottom w:val="single" w:sz="6" w:space="0" w:color="auto"/>
              <w:right w:val="single" w:sz="6" w:space="0" w:color="auto"/>
            </w:tcBorders>
            <w:shd w:val="clear" w:color="auto" w:fill="auto"/>
          </w:tcPr>
          <w:p w:rsidR="006E15DA" w:rsidRPr="006E15DA" w:rsidRDefault="006E15DA" w:rsidP="006E15DA">
            <w:pPr>
              <w:suppressAutoHyphens w:val="0"/>
              <w:autoSpaceDE w:val="0"/>
              <w:autoSpaceDN w:val="0"/>
              <w:adjustRightInd w:val="0"/>
              <w:jc w:val="center"/>
              <w:rPr>
                <w:bCs/>
                <w:lang w:eastAsia="ru-RU"/>
              </w:rPr>
            </w:pPr>
            <w:r w:rsidRPr="006E15DA">
              <w:rPr>
                <w:bCs/>
                <w:lang w:eastAsia="ru-RU"/>
              </w:rPr>
              <w:t xml:space="preserve">1187885.37 </w:t>
            </w:r>
          </w:p>
        </w:tc>
      </w:tr>
    </w:tbl>
    <w:p w:rsidR="00312AB2" w:rsidRPr="008D0DED" w:rsidRDefault="00312AB2" w:rsidP="008D0DED">
      <w:pPr>
        <w:pStyle w:val="2"/>
        <w:spacing w:before="160" w:after="160" w:line="240" w:lineRule="auto"/>
        <w:ind w:left="578" w:hanging="578"/>
        <w:rPr>
          <w:color w:val="0D0D0D" w:themeColor="text1" w:themeTint="F2"/>
          <w:sz w:val="28"/>
          <w:szCs w:val="28"/>
        </w:rPr>
      </w:pPr>
      <w:bookmarkStart w:id="19" w:name="_Toc149744421"/>
      <w:r w:rsidRPr="008D0DED">
        <w:rPr>
          <w:color w:val="0D0D0D" w:themeColor="text1" w:themeTint="F2"/>
          <w:sz w:val="28"/>
          <w:szCs w:val="28"/>
        </w:rPr>
        <w:t>II</w:t>
      </w:r>
      <w:r w:rsidR="002A63E4" w:rsidRPr="008D0DED">
        <w:rPr>
          <w:color w:val="0D0D0D" w:themeColor="text1" w:themeTint="F2"/>
          <w:sz w:val="28"/>
          <w:szCs w:val="28"/>
        </w:rPr>
        <w:t>.</w:t>
      </w:r>
      <w:r w:rsidR="002A63E4" w:rsidRPr="008D0DED">
        <w:rPr>
          <w:color w:val="0D0D0D" w:themeColor="text1" w:themeTint="F2"/>
          <w:sz w:val="28"/>
          <w:szCs w:val="28"/>
          <w:lang w:val="en-US"/>
        </w:rPr>
        <w:t>2</w:t>
      </w:r>
      <w:r w:rsidRPr="008D0DED">
        <w:rPr>
          <w:color w:val="0D0D0D" w:themeColor="text1" w:themeTint="F2"/>
          <w:sz w:val="28"/>
          <w:szCs w:val="28"/>
        </w:rPr>
        <w:t xml:space="preserve"> Природные условия</w:t>
      </w:r>
      <w:bookmarkEnd w:id="19"/>
    </w:p>
    <w:p w:rsidR="00312AB2" w:rsidRPr="008D0DED" w:rsidRDefault="002A63E4" w:rsidP="008D0DED">
      <w:pPr>
        <w:pStyle w:val="3"/>
        <w:spacing w:before="120" w:after="120" w:line="240" w:lineRule="auto"/>
        <w:jc w:val="center"/>
        <w:rPr>
          <w:color w:val="0D0D0D" w:themeColor="text1" w:themeTint="F2"/>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49744422"/>
      <w:bookmarkEnd w:id="20"/>
      <w:bookmarkEnd w:id="21"/>
      <w:bookmarkEnd w:id="22"/>
      <w:bookmarkEnd w:id="23"/>
      <w:bookmarkEnd w:id="24"/>
      <w:bookmarkEnd w:id="25"/>
      <w:bookmarkEnd w:id="26"/>
      <w:r w:rsidRPr="008D0DED">
        <w:rPr>
          <w:color w:val="0D0D0D" w:themeColor="text1" w:themeTint="F2"/>
          <w:sz w:val="26"/>
          <w:szCs w:val="26"/>
        </w:rPr>
        <w:t>II</w:t>
      </w:r>
      <w:r w:rsidRPr="008D0DED">
        <w:rPr>
          <w:color w:val="0D0D0D" w:themeColor="text1" w:themeTint="F2"/>
          <w:sz w:val="26"/>
          <w:szCs w:val="26"/>
          <w:lang w:val="ru-RU"/>
        </w:rPr>
        <w:t>.2.</w:t>
      </w:r>
      <w:r w:rsidRPr="008D0DED">
        <w:rPr>
          <w:color w:val="0D0D0D" w:themeColor="text1" w:themeTint="F2"/>
          <w:sz w:val="26"/>
          <w:szCs w:val="26"/>
        </w:rPr>
        <w:t xml:space="preserve">1 </w:t>
      </w:r>
      <w:r w:rsidR="00312AB2" w:rsidRPr="008D0DED">
        <w:rPr>
          <w:color w:val="0D0D0D" w:themeColor="text1" w:themeTint="F2"/>
          <w:sz w:val="26"/>
          <w:szCs w:val="26"/>
        </w:rPr>
        <w:t>Климат</w:t>
      </w:r>
      <w:bookmarkEnd w:id="27"/>
    </w:p>
    <w:p w:rsidR="00855954" w:rsidRPr="008D0DED" w:rsidRDefault="007F565A" w:rsidP="008D0DED">
      <w:pPr>
        <w:pStyle w:val="Main0"/>
        <w:spacing w:line="276" w:lineRule="auto"/>
        <w:rPr>
          <w:rFonts w:cs="Times New Roman"/>
          <w:bCs/>
          <w:color w:val="0D0D0D" w:themeColor="text1" w:themeTint="F2"/>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8D0DED">
        <w:rPr>
          <w:rFonts w:cs="Times New Roman"/>
          <w:bCs/>
          <w:color w:val="0D0D0D" w:themeColor="text1" w:themeTint="F2"/>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8D0DED">
        <w:rPr>
          <w:rFonts w:cs="Times New Roman"/>
          <w:bCs/>
          <w:color w:val="0D0D0D" w:themeColor="text1" w:themeTint="F2"/>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8D0DED" w:rsidRDefault="00855954" w:rsidP="008D0DED">
      <w:pPr>
        <w:jc w:val="center"/>
        <w:rPr>
          <w:b/>
          <w:i/>
          <w:color w:val="0D0D0D" w:themeColor="text1" w:themeTint="F2"/>
          <w:sz w:val="26"/>
          <w:szCs w:val="26"/>
        </w:rPr>
      </w:pPr>
      <w:r w:rsidRPr="008D0DED">
        <w:rPr>
          <w:rFonts w:cs="Tahoma"/>
          <w:b/>
          <w:i/>
          <w:color w:val="0D0D0D" w:themeColor="text1" w:themeTint="F2"/>
          <w:sz w:val="26"/>
          <w:szCs w:val="26"/>
        </w:rPr>
        <w:t xml:space="preserve">Средняя месячная температура воздуха, </w:t>
      </w:r>
      <w:r w:rsidRPr="008D0DED">
        <w:rPr>
          <w:b/>
          <w:color w:val="0D0D0D" w:themeColor="text1" w:themeTint="F2"/>
          <w:sz w:val="26"/>
          <w:szCs w:val="26"/>
        </w:rPr>
        <w:t>˚</w:t>
      </w:r>
      <w:r w:rsidRPr="008D0DED">
        <w:rPr>
          <w:rFonts w:cs="Tahoma"/>
          <w:b/>
          <w:i/>
          <w:color w:val="0D0D0D" w:themeColor="text1" w:themeTint="F2"/>
          <w:sz w:val="26"/>
          <w:szCs w:val="26"/>
        </w:rPr>
        <w:t>С</w:t>
      </w:r>
    </w:p>
    <w:p w:rsidR="00855954" w:rsidRPr="008D0DED" w:rsidRDefault="00855954" w:rsidP="008D0DED">
      <w:pPr>
        <w:jc w:val="right"/>
        <w:rPr>
          <w:color w:val="0D0D0D" w:themeColor="text1" w:themeTint="F2"/>
          <w:sz w:val="28"/>
          <w:szCs w:val="28"/>
        </w:rPr>
      </w:pPr>
      <w:r w:rsidRPr="008D0DED">
        <w:rPr>
          <w:i/>
          <w:color w:val="0D0D0D" w:themeColor="text1" w:themeTint="F2"/>
        </w:rPr>
        <w:t>Таблиц</w:t>
      </w:r>
      <w:r w:rsidR="00527846" w:rsidRPr="008D0DED">
        <w:rPr>
          <w:i/>
          <w:color w:val="0D0D0D" w:themeColor="text1" w:themeTint="F2"/>
        </w:rPr>
        <w:t>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8D0DED" w:rsidRPr="008D0DED" w:rsidTr="0041080B">
        <w:trPr>
          <w:trHeight w:val="158"/>
        </w:trPr>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2</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3</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4</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5</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6</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7</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8</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9</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10</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11</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12</w:t>
            </w:r>
          </w:p>
        </w:tc>
      </w:tr>
      <w:tr w:rsidR="00536BE9" w:rsidRPr="008D0DED" w:rsidTr="002F0D9A">
        <w:trPr>
          <w:trHeight w:val="157"/>
        </w:trPr>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-8,8</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-7,7</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-2,5</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5,7</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12,7</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16,4</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17,9</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16,1</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10,7</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4,9</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-2,1</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-6,1</w:t>
            </w:r>
          </w:p>
        </w:tc>
      </w:tr>
    </w:tbl>
    <w:p w:rsidR="00855954" w:rsidRPr="008D0DED" w:rsidRDefault="00855954" w:rsidP="008D0DED">
      <w:pPr>
        <w:jc w:val="center"/>
        <w:rPr>
          <w:color w:val="0D0D0D" w:themeColor="text1" w:themeTint="F2"/>
        </w:rPr>
      </w:pPr>
    </w:p>
    <w:p w:rsidR="00855954" w:rsidRPr="008D0DED" w:rsidRDefault="00855954" w:rsidP="008D0DED">
      <w:pPr>
        <w:jc w:val="center"/>
        <w:rPr>
          <w:rFonts w:cs="Tahoma"/>
          <w:b/>
          <w:i/>
          <w:color w:val="0D0D0D" w:themeColor="text1" w:themeTint="F2"/>
          <w:sz w:val="26"/>
          <w:szCs w:val="26"/>
        </w:rPr>
      </w:pPr>
      <w:r w:rsidRPr="008D0DED">
        <w:rPr>
          <w:rFonts w:cs="Tahoma"/>
          <w:b/>
          <w:i/>
          <w:color w:val="0D0D0D" w:themeColor="text1" w:themeTint="F2"/>
          <w:sz w:val="26"/>
          <w:szCs w:val="26"/>
        </w:rPr>
        <w:t>Осадки, мм:</w:t>
      </w:r>
    </w:p>
    <w:p w:rsidR="00855954" w:rsidRPr="008D0DED" w:rsidRDefault="00855954" w:rsidP="008D0DED">
      <w:pPr>
        <w:jc w:val="right"/>
        <w:rPr>
          <w:color w:val="0D0D0D" w:themeColor="text1" w:themeTint="F2"/>
          <w:sz w:val="28"/>
          <w:szCs w:val="28"/>
        </w:rPr>
      </w:pPr>
      <w:r w:rsidRPr="008D0DED">
        <w:rPr>
          <w:i/>
          <w:color w:val="0D0D0D" w:themeColor="text1" w:themeTint="F2"/>
        </w:rPr>
        <w:t xml:space="preserve">Таблица </w:t>
      </w:r>
      <w:r w:rsidR="00527846" w:rsidRPr="008D0DED">
        <w:rPr>
          <w:i/>
          <w:color w:val="0D0D0D" w:themeColor="text1" w:themeTint="F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8D0DED" w:rsidRPr="008D0DED" w:rsidTr="0041080B">
        <w:trPr>
          <w:trHeight w:val="158"/>
        </w:trPr>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2</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3</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4</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5</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6</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7</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8</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9</w:t>
            </w:r>
          </w:p>
        </w:tc>
        <w:tc>
          <w:tcPr>
            <w:tcW w:w="797"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10</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11</w:t>
            </w:r>
          </w:p>
        </w:tc>
        <w:tc>
          <w:tcPr>
            <w:tcW w:w="798" w:type="dxa"/>
            <w:shd w:val="clear" w:color="auto" w:fill="auto"/>
            <w:vAlign w:val="center"/>
          </w:tcPr>
          <w:p w:rsidR="00855954" w:rsidRPr="008D0DED" w:rsidRDefault="00855954" w:rsidP="008D0DED">
            <w:pPr>
              <w:jc w:val="center"/>
              <w:rPr>
                <w:b/>
                <w:color w:val="0D0D0D" w:themeColor="text1" w:themeTint="F2"/>
              </w:rPr>
            </w:pPr>
            <w:r w:rsidRPr="008D0DED">
              <w:rPr>
                <w:b/>
                <w:color w:val="0D0D0D" w:themeColor="text1" w:themeTint="F2"/>
              </w:rPr>
              <w:t>12</w:t>
            </w:r>
          </w:p>
        </w:tc>
      </w:tr>
      <w:tr w:rsidR="008D0DED" w:rsidRPr="008D0DED" w:rsidTr="002F0D9A">
        <w:trPr>
          <w:trHeight w:val="157"/>
        </w:trPr>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46</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39</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38</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46</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51</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83</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92</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75</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65</w:t>
            </w:r>
          </w:p>
        </w:tc>
        <w:tc>
          <w:tcPr>
            <w:tcW w:w="797"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63</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56</w:t>
            </w:r>
          </w:p>
        </w:tc>
        <w:tc>
          <w:tcPr>
            <w:tcW w:w="798" w:type="dxa"/>
            <w:shd w:val="clear" w:color="auto" w:fill="auto"/>
            <w:vAlign w:val="center"/>
          </w:tcPr>
          <w:p w:rsidR="00855954" w:rsidRPr="008D0DED" w:rsidRDefault="00855954" w:rsidP="008D0DED">
            <w:pPr>
              <w:jc w:val="center"/>
              <w:rPr>
                <w:color w:val="0D0D0D" w:themeColor="text1" w:themeTint="F2"/>
              </w:rPr>
            </w:pPr>
            <w:r w:rsidRPr="008D0DED">
              <w:rPr>
                <w:color w:val="0D0D0D" w:themeColor="text1" w:themeTint="F2"/>
              </w:rPr>
              <w:t>53</w:t>
            </w:r>
          </w:p>
        </w:tc>
      </w:tr>
    </w:tbl>
    <w:p w:rsidR="00855954" w:rsidRPr="008D0DED" w:rsidRDefault="00855954"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Максимальная летняя температура +35˚С. Минимальная зимняя -40˚С.</w:t>
      </w:r>
    </w:p>
    <w:p w:rsidR="002B16C0" w:rsidRPr="008D0DED" w:rsidRDefault="002B16C0" w:rsidP="008D0DED">
      <w:pPr>
        <w:pStyle w:val="Main0"/>
        <w:spacing w:line="276" w:lineRule="auto"/>
        <w:rPr>
          <w:rFonts w:cs="Times New Roman"/>
          <w:color w:val="0D0D0D" w:themeColor="text1" w:themeTint="F2"/>
          <w:sz w:val="26"/>
          <w:szCs w:val="24"/>
        </w:rPr>
      </w:pPr>
      <w:r w:rsidRPr="008D0DED">
        <w:rPr>
          <w:rFonts w:cs="Times New Roman"/>
          <w:b/>
          <w:color w:val="0D0D0D" w:themeColor="text1" w:themeTint="F2"/>
          <w:sz w:val="26"/>
          <w:szCs w:val="24"/>
        </w:rPr>
        <w:t>Осадки</w:t>
      </w:r>
      <w:r w:rsidRPr="008D0DED">
        <w:rPr>
          <w:rFonts w:cs="Times New Roman"/>
          <w:color w:val="0D0D0D" w:themeColor="text1" w:themeTint="F2"/>
          <w:sz w:val="26"/>
          <w:szCs w:val="24"/>
        </w:rPr>
        <w:t>.</w:t>
      </w:r>
      <w:r w:rsidR="00BF201E">
        <w:rPr>
          <w:rFonts w:cs="Times New Roman"/>
          <w:color w:val="0D0D0D" w:themeColor="text1" w:themeTint="F2"/>
          <w:sz w:val="26"/>
          <w:szCs w:val="24"/>
        </w:rPr>
        <w:t xml:space="preserve"> </w:t>
      </w:r>
      <w:r w:rsidRPr="008D0DED">
        <w:rPr>
          <w:rFonts w:cs="Times New Roman"/>
          <w:bCs/>
          <w:color w:val="0D0D0D" w:themeColor="text1" w:themeTint="F2"/>
          <w:sz w:val="26"/>
          <w:szCs w:val="26"/>
          <w:lang w:eastAsia="ru-RU"/>
        </w:rPr>
        <w:t xml:space="preserve">Среднегодовая сумма осадков </w:t>
      </w:r>
      <w:r w:rsidR="008F5A54" w:rsidRPr="008D0DED">
        <w:rPr>
          <w:rFonts w:cs="Times New Roman"/>
          <w:bCs/>
          <w:color w:val="0D0D0D" w:themeColor="text1" w:themeTint="F2"/>
          <w:sz w:val="26"/>
          <w:szCs w:val="26"/>
          <w:lang w:eastAsia="ru-RU"/>
        </w:rPr>
        <w:t>за год составляет</w:t>
      </w:r>
      <w:r w:rsidRPr="008D0DED">
        <w:rPr>
          <w:rFonts w:cs="Times New Roman"/>
          <w:bCs/>
          <w:color w:val="0D0D0D" w:themeColor="text1" w:themeTint="F2"/>
          <w:sz w:val="26"/>
          <w:szCs w:val="26"/>
          <w:lang w:eastAsia="ru-RU"/>
        </w:rPr>
        <w:t xml:space="preserve"> 654 мм, в том числе за теплый период года </w:t>
      </w:r>
      <w:r w:rsidR="008F5A54" w:rsidRPr="008D0DED">
        <w:rPr>
          <w:rFonts w:cs="Times New Roman"/>
          <w:bCs/>
          <w:color w:val="0D0D0D" w:themeColor="text1" w:themeTint="F2"/>
          <w:sz w:val="26"/>
          <w:szCs w:val="26"/>
          <w:lang w:eastAsia="ru-RU"/>
        </w:rPr>
        <w:t xml:space="preserve">- </w:t>
      </w:r>
      <w:r w:rsidRPr="008D0DED">
        <w:rPr>
          <w:rFonts w:cs="Times New Roman"/>
          <w:bCs/>
          <w:color w:val="0D0D0D" w:themeColor="text1" w:themeTint="F2"/>
          <w:sz w:val="26"/>
          <w:szCs w:val="26"/>
          <w:lang w:eastAsia="ru-RU"/>
        </w:rPr>
        <w:t xml:space="preserve">441 мм, за холодный период года </w:t>
      </w:r>
      <w:r w:rsidR="008F5A54" w:rsidRPr="008D0DED">
        <w:rPr>
          <w:rFonts w:cs="Times New Roman"/>
          <w:bCs/>
          <w:color w:val="0D0D0D" w:themeColor="text1" w:themeTint="F2"/>
          <w:sz w:val="26"/>
          <w:szCs w:val="26"/>
          <w:lang w:eastAsia="ru-RU"/>
        </w:rPr>
        <w:t>-</w:t>
      </w:r>
      <w:r w:rsidRPr="008D0DED">
        <w:rPr>
          <w:rFonts w:cs="Times New Roman"/>
          <w:bCs/>
          <w:color w:val="0D0D0D" w:themeColor="text1" w:themeTint="F2"/>
          <w:sz w:val="26"/>
          <w:szCs w:val="26"/>
          <w:lang w:eastAsia="ru-RU"/>
        </w:rPr>
        <w:t xml:space="preserve"> 213 мм. Суточный максимум – </w:t>
      </w:r>
      <w:r w:rsidR="007F565A" w:rsidRPr="008D0DED">
        <w:rPr>
          <w:rFonts w:cs="Times New Roman"/>
          <w:bCs/>
          <w:color w:val="0D0D0D" w:themeColor="text1" w:themeTint="F2"/>
          <w:sz w:val="26"/>
          <w:szCs w:val="26"/>
          <w:lang w:eastAsia="ru-RU"/>
        </w:rPr>
        <w:t>89 мм</w:t>
      </w:r>
      <w:r w:rsidRPr="008D0DED">
        <w:rPr>
          <w:rFonts w:cs="Times New Roman"/>
          <w:bCs/>
          <w:color w:val="0D0D0D" w:themeColor="text1" w:themeTint="F2"/>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8D0DED">
        <w:rPr>
          <w:rFonts w:cs="Times New Roman"/>
          <w:color w:val="0D0D0D" w:themeColor="text1" w:themeTint="F2"/>
          <w:sz w:val="26"/>
          <w:szCs w:val="24"/>
        </w:rPr>
        <w:t>Глубина промерзания суглинистой почвы наибольшая за зиму – 80 см, супесчаной -150 см.</w:t>
      </w:r>
    </w:p>
    <w:p w:rsidR="00462EEE" w:rsidRPr="008D0DED" w:rsidRDefault="002B16C0" w:rsidP="008D0DED">
      <w:pPr>
        <w:pStyle w:val="Main0"/>
        <w:spacing w:after="120" w:line="240" w:lineRule="auto"/>
        <w:rPr>
          <w:rFonts w:cs="Times New Roman"/>
          <w:bCs/>
          <w:color w:val="0D0D0D" w:themeColor="text1" w:themeTint="F2"/>
          <w:sz w:val="26"/>
          <w:szCs w:val="26"/>
          <w:lang w:eastAsia="ru-RU"/>
        </w:rPr>
      </w:pPr>
      <w:r w:rsidRPr="008D0DED">
        <w:rPr>
          <w:rFonts w:cs="Times New Roman"/>
          <w:b/>
          <w:color w:val="0D0D0D" w:themeColor="text1" w:themeTint="F2"/>
          <w:sz w:val="26"/>
          <w:szCs w:val="24"/>
        </w:rPr>
        <w:t>Ветер.</w:t>
      </w:r>
      <w:r w:rsidRPr="008D0DED">
        <w:rPr>
          <w:rFonts w:cs="Times New Roman"/>
          <w:bCs/>
          <w:color w:val="0D0D0D" w:themeColor="text1" w:themeTint="F2"/>
          <w:sz w:val="26"/>
          <w:szCs w:val="26"/>
          <w:lang w:eastAsia="ru-RU"/>
        </w:rPr>
        <w:t xml:space="preserve">Преобладающее направление ветра зимой юго-западное, летом – </w:t>
      </w:r>
      <w:r w:rsidRPr="008D0DED">
        <w:rPr>
          <w:rFonts w:cs="Times New Roman"/>
          <w:bCs/>
          <w:color w:val="0D0D0D" w:themeColor="text1" w:themeTint="F2"/>
          <w:sz w:val="26"/>
          <w:szCs w:val="26"/>
          <w:lang w:eastAsia="ru-RU"/>
        </w:rPr>
        <w:lastRenderedPageBreak/>
        <w:t xml:space="preserve">западное и северо-западное. </w:t>
      </w:r>
      <w:r w:rsidR="00462EEE" w:rsidRPr="008D0DED">
        <w:rPr>
          <w:rFonts w:cs="Times New Roman"/>
          <w:bCs/>
          <w:color w:val="0D0D0D" w:themeColor="text1" w:themeTint="F2"/>
          <w:sz w:val="26"/>
          <w:szCs w:val="26"/>
          <w:lang w:eastAsia="ru-RU"/>
        </w:rPr>
        <w:t>Средняя годовая скорость ветра на территории составляет 3,6 м/с. Самые ветреные месяца со ср</w:t>
      </w:r>
      <w:r w:rsidR="008F5A54" w:rsidRPr="008D0DED">
        <w:rPr>
          <w:rFonts w:cs="Times New Roman"/>
          <w:bCs/>
          <w:color w:val="0D0D0D" w:themeColor="text1" w:themeTint="F2"/>
          <w:sz w:val="26"/>
          <w:szCs w:val="26"/>
          <w:lang w:eastAsia="ru-RU"/>
        </w:rPr>
        <w:t>едней скоростью ветра более 4,0 </w:t>
      </w:r>
      <w:r w:rsidR="00462EEE" w:rsidRPr="008D0DED">
        <w:rPr>
          <w:rFonts w:cs="Times New Roman"/>
          <w:bCs/>
          <w:color w:val="0D0D0D" w:themeColor="text1" w:themeTint="F2"/>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8D0DED">
        <w:rPr>
          <w:rFonts w:cs="Times New Roman"/>
          <w:bCs/>
          <w:color w:val="0D0D0D" w:themeColor="text1" w:themeTint="F2"/>
          <w:sz w:val="26"/>
          <w:szCs w:val="26"/>
          <w:lang w:eastAsia="ru-RU"/>
        </w:rPr>
        <w:t xml:space="preserve"> западного направления (3,3-3,8 </w:t>
      </w:r>
      <w:r w:rsidR="00462EEE" w:rsidRPr="008D0DED">
        <w:rPr>
          <w:rFonts w:cs="Times New Roman"/>
          <w:bCs/>
          <w:color w:val="0D0D0D" w:themeColor="text1" w:themeTint="F2"/>
          <w:sz w:val="26"/>
          <w:szCs w:val="26"/>
          <w:lang w:eastAsia="ru-RU"/>
        </w:rPr>
        <w:t xml:space="preserve">м/сек). </w:t>
      </w:r>
      <w:r w:rsidRPr="008D0DED">
        <w:rPr>
          <w:rFonts w:cs="Times New Roman"/>
          <w:bCs/>
          <w:color w:val="0D0D0D" w:themeColor="text1" w:themeTint="F2"/>
          <w:sz w:val="26"/>
          <w:szCs w:val="26"/>
          <w:lang w:eastAsia="ru-RU"/>
        </w:rPr>
        <w:t>Средняя скорость ветра – 3-4 м/с, в холодный период 3,5-5,0 м/с, в теплый период – 2,5-3,0 м/с.</w:t>
      </w:r>
    </w:p>
    <w:p w:rsidR="007F565A" w:rsidRPr="008D0DED" w:rsidRDefault="007F565A" w:rsidP="008D0DED">
      <w:pPr>
        <w:pStyle w:val="Main0"/>
        <w:spacing w:line="276" w:lineRule="auto"/>
        <w:rPr>
          <w:b/>
          <w:color w:val="0D0D0D" w:themeColor="text1" w:themeTint="F2"/>
          <w:sz w:val="26"/>
          <w:szCs w:val="26"/>
        </w:rPr>
      </w:pPr>
      <w:r w:rsidRPr="008D0DED">
        <w:rPr>
          <w:b/>
          <w:color w:val="0D0D0D" w:themeColor="text1" w:themeTint="F2"/>
          <w:sz w:val="26"/>
          <w:szCs w:val="26"/>
        </w:rPr>
        <w:t xml:space="preserve">Микроклиматические особенности. </w:t>
      </w:r>
      <w:r w:rsidRPr="008D0DED">
        <w:rPr>
          <w:rFonts w:cs="Times New Roman"/>
          <w:bCs/>
          <w:color w:val="0D0D0D" w:themeColor="text1" w:themeTint="F2"/>
          <w:sz w:val="26"/>
          <w:szCs w:val="26"/>
          <w:lang w:eastAsia="ru-RU"/>
        </w:rPr>
        <w:t xml:space="preserve">Важное значение в формировании ветрового режима играют орографические особенности рельефа. В </w:t>
      </w:r>
      <w:r w:rsidR="001D6184" w:rsidRPr="008D0DED">
        <w:rPr>
          <w:rFonts w:cs="Times New Roman"/>
          <w:bCs/>
          <w:color w:val="0D0D0D" w:themeColor="text1" w:themeTint="F2"/>
          <w:sz w:val="26"/>
          <w:szCs w:val="26"/>
          <w:lang w:eastAsia="ru-RU"/>
        </w:rPr>
        <w:t>непродуваемых</w:t>
      </w:r>
      <w:r w:rsidRPr="008D0DED">
        <w:rPr>
          <w:rFonts w:cs="Times New Roman"/>
          <w:bCs/>
          <w:color w:val="0D0D0D" w:themeColor="text1" w:themeTint="F2"/>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8D0DED" w:rsidRDefault="007F565A"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312AB2" w:rsidRPr="008D0DED" w:rsidRDefault="002A63E4" w:rsidP="008D0DED">
      <w:pPr>
        <w:pStyle w:val="3"/>
        <w:spacing w:before="120" w:after="120" w:line="240" w:lineRule="auto"/>
        <w:jc w:val="center"/>
        <w:rPr>
          <w:color w:val="0D0D0D" w:themeColor="text1" w:themeTint="F2"/>
          <w:sz w:val="26"/>
          <w:szCs w:val="26"/>
        </w:rPr>
      </w:pPr>
      <w:bookmarkStart w:id="35" w:name="_Toc149744423"/>
      <w:r w:rsidRPr="008D0DED">
        <w:rPr>
          <w:color w:val="0D0D0D" w:themeColor="text1" w:themeTint="F2"/>
          <w:sz w:val="26"/>
          <w:szCs w:val="26"/>
        </w:rPr>
        <w:t xml:space="preserve">II.2.2 </w:t>
      </w:r>
      <w:r w:rsidR="005504FB" w:rsidRPr="008D0DED">
        <w:rPr>
          <w:color w:val="0D0D0D" w:themeColor="text1" w:themeTint="F2"/>
          <w:sz w:val="26"/>
          <w:szCs w:val="26"/>
        </w:rPr>
        <w:t>Инженерно-геологические</w:t>
      </w:r>
      <w:r w:rsidR="00AF7946">
        <w:rPr>
          <w:color w:val="0D0D0D" w:themeColor="text1" w:themeTint="F2"/>
          <w:sz w:val="26"/>
          <w:szCs w:val="26"/>
          <w:lang w:val="ru-RU"/>
        </w:rPr>
        <w:t xml:space="preserve"> </w:t>
      </w:r>
      <w:r w:rsidR="005504FB" w:rsidRPr="008D0DED">
        <w:rPr>
          <w:color w:val="0D0D0D" w:themeColor="text1" w:themeTint="F2"/>
          <w:sz w:val="26"/>
          <w:szCs w:val="26"/>
        </w:rPr>
        <w:t>условия</w:t>
      </w:r>
      <w:bookmarkEnd w:id="35"/>
    </w:p>
    <w:p w:rsidR="006E15DA" w:rsidRPr="008B1F42" w:rsidRDefault="006E15DA" w:rsidP="006E15DA">
      <w:pPr>
        <w:spacing w:line="276" w:lineRule="auto"/>
        <w:ind w:firstLine="709"/>
        <w:jc w:val="both"/>
        <w:rPr>
          <w:sz w:val="26"/>
          <w:szCs w:val="26"/>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Start w:id="43" w:name="_Toc149744424"/>
      <w:bookmarkEnd w:id="36"/>
      <w:bookmarkEnd w:id="37"/>
      <w:bookmarkEnd w:id="38"/>
      <w:bookmarkEnd w:id="39"/>
      <w:bookmarkEnd w:id="40"/>
      <w:bookmarkEnd w:id="41"/>
      <w:bookmarkEnd w:id="42"/>
      <w:r w:rsidRPr="008B1F42">
        <w:rPr>
          <w:sz w:val="26"/>
          <w:szCs w:val="26"/>
        </w:rPr>
        <w:t xml:space="preserve">Территория муниципального образования расположена в пределах Барятинско-Сухиничиской равнины, по своему происхождению водноледниковая с уклоном древней поверхности менее 1°. </w:t>
      </w:r>
      <w:r>
        <w:rPr>
          <w:sz w:val="26"/>
          <w:szCs w:val="26"/>
        </w:rPr>
        <w:t xml:space="preserve">Местность </w:t>
      </w:r>
      <w:r w:rsidRPr="008B1F42">
        <w:rPr>
          <w:sz w:val="26"/>
          <w:szCs w:val="26"/>
        </w:rPr>
        <w:t xml:space="preserve">в целом представляет собой пологохолмистую эрозионно-зандровую слабо-средне-расчлененную равнину. Наивысшая отметка рельефа составляет 242.7 м, низшая – урез воды р. Неручь 187м. Абсолютный перепад высот рельефа составляет 55.7м. Относительные перепады высот по долинно-балочной сетисоставляют 5-10 м. для данной территории характерны </w:t>
      </w:r>
      <w:r w:rsidR="00BF201E" w:rsidRPr="008B1F42">
        <w:rPr>
          <w:sz w:val="26"/>
          <w:szCs w:val="26"/>
        </w:rPr>
        <w:t>следующие</w:t>
      </w:r>
      <w:r w:rsidRPr="008B1F42">
        <w:rPr>
          <w:sz w:val="26"/>
          <w:szCs w:val="26"/>
        </w:rPr>
        <w:t xml:space="preserve"> типы пандшафтов:</w:t>
      </w:r>
    </w:p>
    <w:p w:rsidR="006E15DA" w:rsidRPr="008B1F42" w:rsidRDefault="006E15DA" w:rsidP="006E15DA">
      <w:pPr>
        <w:spacing w:line="276" w:lineRule="auto"/>
        <w:ind w:firstLine="709"/>
        <w:jc w:val="both"/>
        <w:rPr>
          <w:sz w:val="26"/>
          <w:szCs w:val="26"/>
        </w:rPr>
      </w:pPr>
      <w:r w:rsidRPr="008B1F42">
        <w:rPr>
          <w:i/>
          <w:sz w:val="26"/>
          <w:szCs w:val="26"/>
        </w:rPr>
        <w:t>Первый тип</w:t>
      </w:r>
      <w:r w:rsidRPr="008B1F42">
        <w:rPr>
          <w:sz w:val="26"/>
          <w:szCs w:val="26"/>
        </w:rPr>
        <w:t xml:space="preserve"> - крупнохолмистая моренная равнина слаборасчлененная развита на северо-востоке района в междуречье Неручи и Ужати. Сложена она в основном грубозернистыми валунными моренными суглинками и перекрытыми пылеватыми покровными образованиями. Общая мощность четвертичных отложений 15-25м. Коренные породы представлены трепелами конъякского горизонта верхнемелового времени. Грунтовые воды в значительных количествах появляются только в слоях трепела. Почвы дерново-среднеподзолистые на суглинистой основе.</w:t>
      </w:r>
    </w:p>
    <w:p w:rsidR="006E15DA" w:rsidRPr="008B1F42" w:rsidRDefault="006E15DA" w:rsidP="006E15DA">
      <w:pPr>
        <w:spacing w:line="276" w:lineRule="auto"/>
        <w:ind w:firstLine="709"/>
        <w:jc w:val="both"/>
        <w:rPr>
          <w:sz w:val="26"/>
          <w:szCs w:val="26"/>
        </w:rPr>
      </w:pPr>
      <w:r w:rsidRPr="008B1F42">
        <w:rPr>
          <w:i/>
          <w:sz w:val="26"/>
          <w:szCs w:val="26"/>
        </w:rPr>
        <w:t>Второй тип</w:t>
      </w:r>
      <w:r w:rsidRPr="008B1F42">
        <w:rPr>
          <w:sz w:val="26"/>
          <w:szCs w:val="26"/>
        </w:rPr>
        <w:t xml:space="preserve"> – плоскохолмистая эрозионно-зандровая слабо-среднерасчлененная равнина. Этот тип рельефа развит на водоразделе рек: Неполодь и Неручь. Четвертичные отложения в основном сложены водноледниковыми песчаными суглинками с включением гравия. Местами в нижней части геологического разреза четвертичных образований наблюдаются фрагменты раннемосковской морены. Мощность четвертичных пород не более 10-15 м. Коренные породы представлены трепелами конъякского времени. Абсолютные отметки поверхности данного типа ландшафта 220-240 м. Четвертичные отложения водонасыщенные. По ложбинам и балкам наблюдается заболачивания. Уровень стояния грунтовых вод 0-5 м. Выходы подземных вод из </w:t>
      </w:r>
      <w:r w:rsidRPr="008B1F42">
        <w:rPr>
          <w:sz w:val="26"/>
          <w:szCs w:val="26"/>
        </w:rPr>
        <w:lastRenderedPageBreak/>
        <w:t>коренных пород наблюдаются по ложбинам на абсолютных отметках 208-218м. Почвы дерново-среднеподзолистые местами глееватые на суглинисто-песчаной основе.</w:t>
      </w:r>
    </w:p>
    <w:p w:rsidR="006E15DA" w:rsidRPr="008B1F42" w:rsidRDefault="006E15DA" w:rsidP="006E15DA">
      <w:pPr>
        <w:spacing w:line="276" w:lineRule="auto"/>
        <w:ind w:firstLine="709"/>
        <w:jc w:val="both"/>
        <w:rPr>
          <w:sz w:val="26"/>
          <w:szCs w:val="26"/>
        </w:rPr>
      </w:pPr>
      <w:r w:rsidRPr="008B1F42">
        <w:rPr>
          <w:i/>
          <w:sz w:val="26"/>
          <w:szCs w:val="26"/>
        </w:rPr>
        <w:t>Третий тип</w:t>
      </w:r>
      <w:r w:rsidRPr="008B1F42">
        <w:rPr>
          <w:sz w:val="26"/>
          <w:szCs w:val="26"/>
        </w:rPr>
        <w:t xml:space="preserve"> - плоская, пологонаклонная слаборасчлененная зандровая равнина. Абсолютные отметки поверхности 205-215 м. Четвертичные образования общей мощностью 10-18 м., имеют двухслойное строение: верхняя часть разреза мощностью 3-10 м. сложена песчаными суглинками водноледникового происхождения ниже залегают разнозернистые пески с прослойками песчано-гравийного материала. Песчаные слои обводнены. Почвы дерново-среднеподзолистые местами глееватые на песчано-каменистой основе.</w:t>
      </w:r>
    </w:p>
    <w:p w:rsidR="006E15DA" w:rsidRPr="008B1F42" w:rsidRDefault="006E15DA" w:rsidP="006E15DA">
      <w:pPr>
        <w:spacing w:line="276" w:lineRule="auto"/>
        <w:ind w:firstLine="709"/>
        <w:jc w:val="both"/>
        <w:rPr>
          <w:sz w:val="26"/>
          <w:szCs w:val="26"/>
        </w:rPr>
      </w:pPr>
      <w:r w:rsidRPr="008B1F42">
        <w:rPr>
          <w:i/>
          <w:sz w:val="26"/>
          <w:szCs w:val="26"/>
        </w:rPr>
        <w:t>Четвертый тип</w:t>
      </w:r>
      <w:r w:rsidRPr="008B1F42">
        <w:rPr>
          <w:sz w:val="26"/>
          <w:szCs w:val="26"/>
        </w:rPr>
        <w:t xml:space="preserve"> – плоско</w:t>
      </w:r>
      <w:r>
        <w:rPr>
          <w:sz w:val="26"/>
          <w:szCs w:val="26"/>
        </w:rPr>
        <w:t>в</w:t>
      </w:r>
      <w:r w:rsidRPr="008B1F42">
        <w:rPr>
          <w:sz w:val="26"/>
          <w:szCs w:val="26"/>
        </w:rPr>
        <w:t>олнистая, пологонаклонная слабо-среднерасчлененная эрозионно-зандровая равнина. Этот тип ландшафта развит на склонах водораздела рек Неручь и Неполодь. Мощность четвертичных образований сильно меняется от 5 м (с. Фоминичи) до 25 м. (с. Волое). Верхняя часть четвертичного разреза сложена водноледниковыми песчаными суглинками, мощностью 3-21 м. Нижняя представлена разнозернистыми песками с прослоями мелкого гравия. Ложбины и овражно-балочная сеть заболочена. Уровень стояния грунтовых вод 0-5 м. Коренные породы представлены кварц-глауконитовыми песками, трепелами и известняками окской толщи нижнего карбона. Почвы дерново-среднеподзолистые дерново-глееватые и глеевые, смытые и намытые дерново-подзолистые на песчано-каменистой основе.</w:t>
      </w:r>
    </w:p>
    <w:p w:rsidR="006E15DA" w:rsidRPr="008B1F42" w:rsidRDefault="006E15DA" w:rsidP="006E15DA">
      <w:pPr>
        <w:spacing w:line="276" w:lineRule="auto"/>
        <w:ind w:firstLine="709"/>
        <w:jc w:val="both"/>
        <w:rPr>
          <w:sz w:val="26"/>
          <w:szCs w:val="26"/>
        </w:rPr>
      </w:pPr>
      <w:r>
        <w:rPr>
          <w:i/>
          <w:sz w:val="26"/>
          <w:szCs w:val="26"/>
        </w:rPr>
        <w:t>П</w:t>
      </w:r>
      <w:r w:rsidRPr="00CD386D">
        <w:rPr>
          <w:i/>
          <w:sz w:val="26"/>
          <w:szCs w:val="26"/>
        </w:rPr>
        <w:t>ятый тип</w:t>
      </w:r>
      <w:r w:rsidRPr="008B1F42">
        <w:rPr>
          <w:sz w:val="26"/>
          <w:szCs w:val="26"/>
        </w:rPr>
        <w:t xml:space="preserve"> - плоская аллювиальная слаборасчлененная равнина (первая надпойменная терраса). Сложена в основном песками разными по составу и глинистости с прослойками галечника и аллювиальных суглинков. В понижениях наблюдается заболоченность. Уровень стояния грунтовых вод 0-3 м. Коренные породы представлены в основном известняками нижнего карбона и глинами юрского периода. Почвы дерново-подзолистые глееватые. </w:t>
      </w:r>
    </w:p>
    <w:p w:rsidR="006E15DA" w:rsidRPr="00CD386D" w:rsidRDefault="006E15DA" w:rsidP="006E15DA">
      <w:pPr>
        <w:shd w:val="clear" w:color="auto" w:fill="FFFFFF"/>
        <w:autoSpaceDE w:val="0"/>
        <w:spacing w:line="276" w:lineRule="auto"/>
        <w:ind w:firstLine="852"/>
        <w:jc w:val="both"/>
        <w:rPr>
          <w:sz w:val="26"/>
          <w:szCs w:val="26"/>
        </w:rPr>
      </w:pPr>
      <w:r w:rsidRPr="00CD386D">
        <w:rPr>
          <w:i/>
          <w:iCs/>
          <w:sz w:val="26"/>
          <w:szCs w:val="26"/>
        </w:rPr>
        <w:t xml:space="preserve">Шестой тип - </w:t>
      </w:r>
      <w:r w:rsidRPr="00EA2D8B">
        <w:rPr>
          <w:iCs/>
          <w:sz w:val="26"/>
          <w:szCs w:val="26"/>
        </w:rPr>
        <w:t>плоская аллювиальная слаборасчлененная равнина (пойма, высокая пойма).</w:t>
      </w:r>
      <w:r w:rsidRPr="00CD386D">
        <w:rPr>
          <w:sz w:val="26"/>
          <w:szCs w:val="26"/>
        </w:rPr>
        <w:t xml:space="preserve"> Сложена песками, аллювиальными суглинками, галечниками. Уровень грунтовых вод 0-1 м. Зона постоянного подтопления и затопления в п</w:t>
      </w:r>
      <w:r>
        <w:rPr>
          <w:sz w:val="26"/>
          <w:szCs w:val="26"/>
        </w:rPr>
        <w:t xml:space="preserve">ериод весеннего паводка. Почвы </w:t>
      </w:r>
      <w:r w:rsidRPr="00CD386D">
        <w:rPr>
          <w:sz w:val="26"/>
          <w:szCs w:val="26"/>
        </w:rPr>
        <w:t xml:space="preserve">луговые дерновые на песчаной основе. </w:t>
      </w:r>
    </w:p>
    <w:p w:rsidR="00312AB2" w:rsidRPr="008D0DED" w:rsidRDefault="00312AB2" w:rsidP="008D0DED">
      <w:pPr>
        <w:pStyle w:val="3"/>
        <w:spacing w:before="120" w:after="120" w:line="240" w:lineRule="auto"/>
        <w:jc w:val="center"/>
        <w:rPr>
          <w:color w:val="0D0D0D" w:themeColor="text1" w:themeTint="F2"/>
          <w:sz w:val="26"/>
          <w:szCs w:val="26"/>
          <w:lang w:val="ru-RU"/>
        </w:rPr>
      </w:pPr>
      <w:r w:rsidRPr="008D0DED">
        <w:rPr>
          <w:color w:val="0D0D0D" w:themeColor="text1" w:themeTint="F2"/>
          <w:sz w:val="26"/>
          <w:szCs w:val="26"/>
        </w:rPr>
        <w:t>II</w:t>
      </w:r>
      <w:r w:rsidRPr="008D0DED">
        <w:rPr>
          <w:color w:val="0D0D0D" w:themeColor="text1" w:themeTint="F2"/>
          <w:sz w:val="26"/>
          <w:szCs w:val="26"/>
          <w:lang w:val="ru-RU"/>
        </w:rPr>
        <w:t>.</w:t>
      </w:r>
      <w:r w:rsidR="005050B7" w:rsidRPr="008D0DED">
        <w:rPr>
          <w:color w:val="0D0D0D" w:themeColor="text1" w:themeTint="F2"/>
          <w:sz w:val="26"/>
          <w:szCs w:val="26"/>
          <w:lang w:val="ru-RU"/>
        </w:rPr>
        <w:t>2.</w:t>
      </w:r>
      <w:r w:rsidR="00E14A37" w:rsidRPr="008D0DED">
        <w:rPr>
          <w:color w:val="0D0D0D" w:themeColor="text1" w:themeTint="F2"/>
          <w:sz w:val="26"/>
          <w:szCs w:val="26"/>
          <w:lang w:val="ru-RU"/>
        </w:rPr>
        <w:t>3 Поверхностные</w:t>
      </w:r>
      <w:r w:rsidR="00BF201E">
        <w:rPr>
          <w:color w:val="0D0D0D" w:themeColor="text1" w:themeTint="F2"/>
          <w:sz w:val="26"/>
          <w:szCs w:val="26"/>
          <w:lang w:val="ru-RU"/>
        </w:rPr>
        <w:t xml:space="preserve"> </w:t>
      </w:r>
      <w:r w:rsidRPr="008D0DED">
        <w:rPr>
          <w:color w:val="0D0D0D" w:themeColor="text1" w:themeTint="F2"/>
          <w:sz w:val="26"/>
          <w:szCs w:val="26"/>
          <w:lang w:val="ru-RU"/>
        </w:rPr>
        <w:t>воды</w:t>
      </w:r>
      <w:r w:rsidR="001814FD" w:rsidRPr="008D0DED">
        <w:rPr>
          <w:color w:val="0D0D0D" w:themeColor="text1" w:themeTint="F2"/>
          <w:sz w:val="26"/>
          <w:szCs w:val="26"/>
          <w:lang w:val="ru-RU"/>
        </w:rPr>
        <w:t xml:space="preserve"> и подземные воды</w:t>
      </w:r>
      <w:bookmarkEnd w:id="43"/>
    </w:p>
    <w:p w:rsidR="0009149C" w:rsidRPr="008D0DED" w:rsidRDefault="0009149C" w:rsidP="008D0DED">
      <w:pPr>
        <w:pStyle w:val="Main0"/>
        <w:spacing w:line="276" w:lineRule="auto"/>
        <w:rPr>
          <w:rFonts w:cs="Times New Roman"/>
          <w:bCs/>
          <w:color w:val="0D0D0D" w:themeColor="text1" w:themeTint="F2"/>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8D0DED">
        <w:rPr>
          <w:rFonts w:cs="Times New Roman"/>
          <w:bCs/>
          <w:color w:val="0D0D0D" w:themeColor="text1" w:themeTint="F2"/>
          <w:sz w:val="26"/>
          <w:szCs w:val="26"/>
          <w:lang w:eastAsia="ru-RU"/>
        </w:rPr>
        <w:t>Гидрологическая структура территории пр</w:t>
      </w:r>
      <w:r w:rsidR="00832A42" w:rsidRPr="008D0DED">
        <w:rPr>
          <w:rFonts w:cs="Times New Roman"/>
          <w:bCs/>
          <w:color w:val="0D0D0D" w:themeColor="text1" w:themeTint="F2"/>
          <w:sz w:val="26"/>
          <w:szCs w:val="26"/>
          <w:lang w:eastAsia="ru-RU"/>
        </w:rPr>
        <w:t>инадлежит бассейну реки Д</w:t>
      </w:r>
      <w:r w:rsidR="00655A4A">
        <w:rPr>
          <w:rFonts w:cs="Times New Roman"/>
          <w:bCs/>
          <w:color w:val="0D0D0D" w:themeColor="text1" w:themeTint="F2"/>
          <w:sz w:val="26"/>
          <w:szCs w:val="26"/>
          <w:lang w:eastAsia="ru-RU"/>
        </w:rPr>
        <w:t>есны</w:t>
      </w:r>
      <w:r w:rsidR="00832A42" w:rsidRPr="008D0DED">
        <w:rPr>
          <w:rFonts w:cs="Times New Roman"/>
          <w:bCs/>
          <w:color w:val="0D0D0D" w:themeColor="text1" w:themeTint="F2"/>
          <w:sz w:val="26"/>
          <w:szCs w:val="26"/>
          <w:lang w:eastAsia="ru-RU"/>
        </w:rPr>
        <w:t xml:space="preserve">. </w:t>
      </w:r>
      <w:r w:rsidRPr="008D0DED">
        <w:rPr>
          <w:rFonts w:cs="Times New Roman"/>
          <w:bCs/>
          <w:color w:val="0D0D0D" w:themeColor="text1" w:themeTint="F2"/>
          <w:sz w:val="26"/>
          <w:szCs w:val="26"/>
          <w:lang w:eastAsia="ru-RU"/>
        </w:rPr>
        <w:t xml:space="preserve">По территории поселения протекает река </w:t>
      </w:r>
      <w:r w:rsidR="008D3C7A" w:rsidRPr="00CD386D">
        <w:rPr>
          <w:rFonts w:cs="Times New Roman"/>
          <w:sz w:val="26"/>
          <w:szCs w:val="26"/>
        </w:rPr>
        <w:t xml:space="preserve">Неручь и ее левый приток </w:t>
      </w:r>
      <w:r w:rsidR="008D3C7A">
        <w:rPr>
          <w:rFonts w:cs="Times New Roman"/>
          <w:sz w:val="26"/>
          <w:szCs w:val="26"/>
        </w:rPr>
        <w:t xml:space="preserve">река </w:t>
      </w:r>
      <w:r w:rsidR="008D3C7A" w:rsidRPr="00CD386D">
        <w:rPr>
          <w:rFonts w:cs="Times New Roman"/>
          <w:sz w:val="26"/>
          <w:szCs w:val="26"/>
        </w:rPr>
        <w:t>Медведка, а т</w:t>
      </w:r>
      <w:r w:rsidR="008D3C7A" w:rsidRPr="00CD386D">
        <w:rPr>
          <w:sz w:val="26"/>
          <w:szCs w:val="26"/>
        </w:rPr>
        <w:t>акже 3 ручья, являющиеся левыми притоками р. Неручь</w:t>
      </w:r>
      <w:r w:rsidRPr="008D0DED">
        <w:rPr>
          <w:rFonts w:cs="Times New Roman"/>
          <w:bCs/>
          <w:color w:val="0D0D0D" w:themeColor="text1" w:themeTint="F2"/>
          <w:sz w:val="26"/>
          <w:szCs w:val="26"/>
          <w:lang w:eastAsia="ru-RU"/>
        </w:rPr>
        <w:t>.</w:t>
      </w:r>
    </w:p>
    <w:p w:rsidR="0009149C" w:rsidRPr="008D0DED" w:rsidRDefault="0009149C"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Основными водоносными горизонтами, которые используются в хозяйственно питьевом водоснабжение, являются тульский и окский. Они связаны с образованиями каменноугольного периода его нижнего отдела.</w:t>
      </w:r>
    </w:p>
    <w:p w:rsidR="0009149C" w:rsidRPr="008D0DED" w:rsidRDefault="0009149C"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 xml:space="preserve">Окский водоносный горизонт приурочен к известняковым отложениям алексинского, михайловского и веневского стратиграфических комплексов. Воды по степени жесткости меняются в значительных пределах от 2,2 млг. экв. /л до </w:t>
      </w:r>
      <w:r w:rsidRPr="008D0DED">
        <w:rPr>
          <w:rFonts w:cs="Times New Roman"/>
          <w:bCs/>
          <w:color w:val="0D0D0D" w:themeColor="text1" w:themeTint="F2"/>
          <w:sz w:val="26"/>
          <w:szCs w:val="26"/>
          <w:lang w:eastAsia="ru-RU"/>
        </w:rPr>
        <w:lastRenderedPageBreak/>
        <w:t>8,9 млг. экв. /л. И относится к типу мягких, умеренно жестких и жестких. Содержание железа изменяется от нулевой до 2,2 млг. /л., преобладают значения менее 1 млг. /л. Мягкие воды с малым содержанием железа приурочены к местам где четвертичный водоносный горизонт залегает непосредственно на известняках окского надгоризонта и питает его наиболее мягкими водами. Удельный дебит скважин варьирует от 0,34 м3/ч до 12,0 м3/ч. Этот горизонт является основным для водоснабжения сельского поселения.</w:t>
      </w:r>
    </w:p>
    <w:p w:rsidR="00E14A37" w:rsidRPr="008D0DED" w:rsidRDefault="0009149C"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Тульский водоносный горизонт приурочен к слоям кварцевых песков тульского стратиграфического подразделения нижнего карбона. Воды жесткие и умеренно жесткие с содержанием железа от 0,01 млг. экв. /л до 2,0 млг. экв. /л. Преобладают менее 1 млг. экв. /л. Удельный дебит скважин варьирует от 0,08 м</w:t>
      </w:r>
      <w:r w:rsidRPr="008D0DED">
        <w:rPr>
          <w:rFonts w:cs="Times New Roman"/>
          <w:bCs/>
          <w:color w:val="0D0D0D" w:themeColor="text1" w:themeTint="F2"/>
          <w:sz w:val="26"/>
          <w:szCs w:val="26"/>
          <w:vertAlign w:val="superscript"/>
          <w:lang w:eastAsia="ru-RU"/>
        </w:rPr>
        <w:t>3</w:t>
      </w:r>
      <w:r w:rsidRPr="008D0DED">
        <w:rPr>
          <w:rFonts w:cs="Times New Roman"/>
          <w:bCs/>
          <w:color w:val="0D0D0D" w:themeColor="text1" w:themeTint="F2"/>
          <w:sz w:val="26"/>
          <w:szCs w:val="26"/>
          <w:lang w:eastAsia="ru-RU"/>
        </w:rPr>
        <w:t>/ч до 9,0 м</w:t>
      </w:r>
      <w:r w:rsidRPr="008D0DED">
        <w:rPr>
          <w:rFonts w:cs="Times New Roman"/>
          <w:bCs/>
          <w:color w:val="0D0D0D" w:themeColor="text1" w:themeTint="F2"/>
          <w:sz w:val="26"/>
          <w:szCs w:val="26"/>
          <w:vertAlign w:val="superscript"/>
          <w:lang w:eastAsia="ru-RU"/>
        </w:rPr>
        <w:t>3</w:t>
      </w:r>
      <w:r w:rsidRPr="008D0DED">
        <w:rPr>
          <w:rFonts w:cs="Times New Roman"/>
          <w:bCs/>
          <w:color w:val="0D0D0D" w:themeColor="text1" w:themeTint="F2"/>
          <w:sz w:val="26"/>
          <w:szCs w:val="26"/>
          <w:lang w:eastAsia="ru-RU"/>
        </w:rPr>
        <w:t>/ч.</w:t>
      </w:r>
    </w:p>
    <w:p w:rsidR="0009149C" w:rsidRPr="008D0DED" w:rsidRDefault="0009149C" w:rsidP="008D0DED">
      <w:pPr>
        <w:pStyle w:val="Main0"/>
        <w:spacing w:line="276" w:lineRule="auto"/>
        <w:rPr>
          <w:rFonts w:cs="Times New Roman"/>
          <w:bCs/>
          <w:color w:val="0D0D0D" w:themeColor="text1" w:themeTint="F2"/>
          <w:sz w:val="26"/>
          <w:szCs w:val="26"/>
          <w:lang w:eastAsia="ru-RU"/>
        </w:rPr>
        <w:sectPr w:rsidR="0009149C" w:rsidRPr="008D0DED" w:rsidSect="00536BE9">
          <w:pgSz w:w="11906" w:h="16838" w:code="9"/>
          <w:pgMar w:top="1134" w:right="851" w:bottom="1134" w:left="1701" w:header="709" w:footer="600" w:gutter="0"/>
          <w:cols w:space="708"/>
          <w:docGrid w:linePitch="360"/>
        </w:sectPr>
      </w:pPr>
    </w:p>
    <w:p w:rsidR="00B10B4E" w:rsidRPr="008D0DED" w:rsidRDefault="00B10B4E" w:rsidP="008D0DED">
      <w:pPr>
        <w:pStyle w:val="3"/>
        <w:spacing w:before="120" w:after="120" w:line="240" w:lineRule="auto"/>
        <w:jc w:val="center"/>
        <w:rPr>
          <w:color w:val="0D0D0D" w:themeColor="text1" w:themeTint="F2"/>
          <w:sz w:val="26"/>
          <w:szCs w:val="26"/>
        </w:rPr>
      </w:pPr>
      <w:bookmarkStart w:id="51" w:name="_Toc352920209"/>
      <w:bookmarkStart w:id="52" w:name="_Toc76376287"/>
      <w:bookmarkStart w:id="53" w:name="_Toc149744425"/>
      <w:r w:rsidRPr="008D0DED">
        <w:rPr>
          <w:color w:val="0D0D0D" w:themeColor="text1" w:themeTint="F2"/>
          <w:sz w:val="26"/>
          <w:szCs w:val="26"/>
        </w:rPr>
        <w:lastRenderedPageBreak/>
        <w:t>II.2.</w:t>
      </w:r>
      <w:r w:rsidR="005210C5" w:rsidRPr="008D0DED">
        <w:rPr>
          <w:color w:val="0D0D0D" w:themeColor="text1" w:themeTint="F2"/>
          <w:sz w:val="26"/>
          <w:szCs w:val="26"/>
        </w:rPr>
        <w:t>4</w:t>
      </w:r>
      <w:bookmarkEnd w:id="51"/>
      <w:bookmarkEnd w:id="52"/>
      <w:r w:rsidR="00B43590" w:rsidRPr="008D0DED">
        <w:rPr>
          <w:color w:val="0D0D0D" w:themeColor="text1" w:themeTint="F2"/>
          <w:sz w:val="26"/>
          <w:szCs w:val="26"/>
        </w:rPr>
        <w:t>Инженерно-геологическиеусловия</w:t>
      </w:r>
      <w:bookmarkEnd w:id="53"/>
    </w:p>
    <w:p w:rsidR="00B43590" w:rsidRPr="008D0DED" w:rsidRDefault="00B43590" w:rsidP="008D0DED">
      <w:pPr>
        <w:pStyle w:val="Main0"/>
        <w:spacing w:line="276" w:lineRule="auto"/>
        <w:rPr>
          <w:rFonts w:cs="Times New Roman"/>
          <w:bCs/>
          <w:color w:val="0D0D0D" w:themeColor="text1" w:themeTint="F2"/>
          <w:sz w:val="26"/>
          <w:szCs w:val="26"/>
          <w:lang w:eastAsia="ru-RU"/>
        </w:rPr>
      </w:pPr>
      <w:r w:rsidRPr="008D0DED">
        <w:rPr>
          <w:rFonts w:cs="Times New Roman"/>
          <w:bCs/>
          <w:color w:val="0D0D0D" w:themeColor="text1" w:themeTint="F2"/>
          <w:sz w:val="26"/>
          <w:szCs w:val="26"/>
          <w:lang w:eastAsia="ru-RU"/>
        </w:rPr>
        <w:t>Основной особенностью данной территории является наличие в геологическом разрезе песчано-супесчаных суффозионно-неустойчивых грунтов. Основной перспективой в области развития минерально-сырьевой базы являются поиск и разведка песчаных и песчано-гравийных месторождений для производства строительных материалов.</w:t>
      </w:r>
    </w:p>
    <w:p w:rsidR="00B10B4E" w:rsidRPr="008D0DED" w:rsidRDefault="00B10B4E" w:rsidP="008D0DED">
      <w:pPr>
        <w:jc w:val="right"/>
        <w:rPr>
          <w:i/>
          <w:color w:val="0D0D0D" w:themeColor="text1" w:themeTint="F2"/>
        </w:rPr>
      </w:pPr>
      <w:r w:rsidRPr="008D0DED">
        <w:rPr>
          <w:i/>
          <w:color w:val="0D0D0D" w:themeColor="text1" w:themeTint="F2"/>
        </w:rPr>
        <w:t xml:space="preserve">Таблица </w:t>
      </w:r>
      <w:r w:rsidR="00527846" w:rsidRPr="008D0DED">
        <w:rPr>
          <w:i/>
          <w:color w:val="0D0D0D" w:themeColor="text1" w:themeTint="F2"/>
        </w:rPr>
        <w:t>5</w:t>
      </w:r>
    </w:p>
    <w:tbl>
      <w:tblPr>
        <w:tblStyle w:val="affffd"/>
        <w:tblW w:w="15701" w:type="dxa"/>
        <w:tblLook w:val="04A0" w:firstRow="1" w:lastRow="0" w:firstColumn="1" w:lastColumn="0" w:noHBand="0" w:noVBand="1"/>
      </w:tblPr>
      <w:tblGrid>
        <w:gridCol w:w="3838"/>
        <w:gridCol w:w="3838"/>
        <w:gridCol w:w="3838"/>
        <w:gridCol w:w="4187"/>
      </w:tblGrid>
      <w:tr w:rsidR="008D0DED" w:rsidRPr="008D0DED" w:rsidTr="0033163C">
        <w:trPr>
          <w:trHeight w:val="371"/>
          <w:tblHeader/>
        </w:trPr>
        <w:tc>
          <w:tcPr>
            <w:tcW w:w="3838" w:type="dxa"/>
            <w:vMerge w:val="restart"/>
            <w:vAlign w:val="center"/>
          </w:tcPr>
          <w:p w:rsidR="0033163C" w:rsidRPr="008D0DED" w:rsidRDefault="0033163C" w:rsidP="008D0DED">
            <w:pPr>
              <w:jc w:val="center"/>
              <w:rPr>
                <w:b/>
                <w:color w:val="0D0D0D" w:themeColor="text1" w:themeTint="F2"/>
              </w:rPr>
            </w:pPr>
            <w:r w:rsidRPr="008D0DED">
              <w:rPr>
                <w:b/>
                <w:color w:val="0D0D0D" w:themeColor="text1" w:themeTint="F2"/>
              </w:rPr>
              <w:t>Области (морфогенетические типы рельефа)</w:t>
            </w:r>
          </w:p>
        </w:tc>
        <w:tc>
          <w:tcPr>
            <w:tcW w:w="7676" w:type="dxa"/>
            <w:gridSpan w:val="2"/>
            <w:vAlign w:val="center"/>
          </w:tcPr>
          <w:p w:rsidR="0033163C" w:rsidRPr="008D0DED" w:rsidRDefault="0033163C" w:rsidP="008D0DED">
            <w:pPr>
              <w:jc w:val="center"/>
              <w:rPr>
                <w:b/>
                <w:color w:val="0D0D0D" w:themeColor="text1" w:themeTint="F2"/>
              </w:rPr>
            </w:pPr>
            <w:r w:rsidRPr="008D0DED">
              <w:rPr>
                <w:b/>
                <w:color w:val="0D0D0D" w:themeColor="text1" w:themeTint="F2"/>
              </w:rPr>
              <w:t>Районы (стратиграфо-генетические комплексы)</w:t>
            </w:r>
          </w:p>
        </w:tc>
        <w:tc>
          <w:tcPr>
            <w:tcW w:w="4187" w:type="dxa"/>
            <w:vAlign w:val="center"/>
          </w:tcPr>
          <w:p w:rsidR="0033163C" w:rsidRPr="008D0DED" w:rsidRDefault="0033163C" w:rsidP="008D0DED">
            <w:pPr>
              <w:jc w:val="center"/>
              <w:rPr>
                <w:b/>
                <w:color w:val="0D0D0D" w:themeColor="text1" w:themeTint="F2"/>
              </w:rPr>
            </w:pPr>
            <w:r w:rsidRPr="008D0DED">
              <w:rPr>
                <w:b/>
                <w:color w:val="0D0D0D" w:themeColor="text1" w:themeTint="F2"/>
              </w:rPr>
              <w:t>Инженерно-геологические особенности</w:t>
            </w:r>
          </w:p>
        </w:tc>
      </w:tr>
      <w:tr w:rsidR="008D0DED" w:rsidRPr="008D0DED" w:rsidTr="0033163C">
        <w:trPr>
          <w:tblHeader/>
        </w:trPr>
        <w:tc>
          <w:tcPr>
            <w:tcW w:w="3838" w:type="dxa"/>
            <w:vMerge/>
            <w:vAlign w:val="center"/>
          </w:tcPr>
          <w:p w:rsidR="0033163C" w:rsidRPr="008D0DED" w:rsidRDefault="0033163C" w:rsidP="008D0DED">
            <w:pPr>
              <w:jc w:val="center"/>
              <w:rPr>
                <w:b/>
                <w:color w:val="0D0D0D" w:themeColor="text1" w:themeTint="F2"/>
              </w:rPr>
            </w:pPr>
          </w:p>
        </w:tc>
        <w:tc>
          <w:tcPr>
            <w:tcW w:w="3838" w:type="dxa"/>
            <w:vAlign w:val="center"/>
          </w:tcPr>
          <w:p w:rsidR="0033163C" w:rsidRPr="008D0DED" w:rsidRDefault="0033163C" w:rsidP="008D0DED">
            <w:pPr>
              <w:pStyle w:val="Main0"/>
              <w:spacing w:line="100" w:lineRule="atLeast"/>
              <w:ind w:firstLine="0"/>
              <w:jc w:val="center"/>
              <w:rPr>
                <w:rFonts w:cs="Times New Roman"/>
                <w:b/>
                <w:color w:val="0D0D0D" w:themeColor="text1" w:themeTint="F2"/>
                <w:szCs w:val="24"/>
              </w:rPr>
            </w:pPr>
            <w:r w:rsidRPr="008D0DED">
              <w:rPr>
                <w:rFonts w:cs="Times New Roman"/>
                <w:b/>
                <w:color w:val="0D0D0D" w:themeColor="text1" w:themeTint="F2"/>
                <w:szCs w:val="24"/>
              </w:rPr>
              <w:t>Краткая геологическая характеристика</w:t>
            </w:r>
          </w:p>
        </w:tc>
        <w:tc>
          <w:tcPr>
            <w:tcW w:w="3838" w:type="dxa"/>
            <w:vAlign w:val="center"/>
          </w:tcPr>
          <w:p w:rsidR="0033163C" w:rsidRPr="008D0DED" w:rsidRDefault="0033163C" w:rsidP="008D0DED">
            <w:pPr>
              <w:pStyle w:val="Main0"/>
              <w:spacing w:line="100" w:lineRule="atLeast"/>
              <w:ind w:firstLine="0"/>
              <w:jc w:val="center"/>
              <w:rPr>
                <w:rFonts w:cs="Times New Roman"/>
                <w:b/>
                <w:color w:val="0D0D0D" w:themeColor="text1" w:themeTint="F2"/>
                <w:szCs w:val="24"/>
              </w:rPr>
            </w:pPr>
            <w:r w:rsidRPr="008D0DED">
              <w:rPr>
                <w:rFonts w:cs="Times New Roman"/>
                <w:b/>
                <w:color w:val="0D0D0D" w:themeColor="text1" w:themeTint="F2"/>
                <w:szCs w:val="24"/>
              </w:rPr>
              <w:t>Экзогенные геологические процессы</w:t>
            </w:r>
          </w:p>
        </w:tc>
        <w:tc>
          <w:tcPr>
            <w:tcW w:w="4187" w:type="dxa"/>
            <w:vAlign w:val="center"/>
          </w:tcPr>
          <w:p w:rsidR="0033163C" w:rsidRPr="008D0DED" w:rsidRDefault="0033163C" w:rsidP="008D0DED">
            <w:pPr>
              <w:jc w:val="center"/>
              <w:rPr>
                <w:b/>
                <w:color w:val="0D0D0D" w:themeColor="text1" w:themeTint="F2"/>
              </w:rPr>
            </w:pPr>
            <w:r w:rsidRPr="008D0DED">
              <w:rPr>
                <w:b/>
                <w:color w:val="0D0D0D" w:themeColor="text1" w:themeTint="F2"/>
              </w:rPr>
              <w:t>Прогнозируемые изменения свойств грунтов, процессов и явлений. Условия строительного освоения территории</w:t>
            </w:r>
          </w:p>
        </w:tc>
      </w:tr>
      <w:tr w:rsidR="008D3C7A" w:rsidRPr="008D0DED" w:rsidTr="00A91759">
        <w:tc>
          <w:tcPr>
            <w:tcW w:w="3838" w:type="dxa"/>
            <w:vAlign w:val="center"/>
          </w:tcPr>
          <w:p w:rsidR="008D3C7A" w:rsidRPr="00466F83" w:rsidRDefault="008D3C7A" w:rsidP="008D3C7A">
            <w:pPr>
              <w:pStyle w:val="afd"/>
              <w:rPr>
                <w:sz w:val="20"/>
                <w:szCs w:val="20"/>
              </w:rPr>
            </w:pPr>
            <w:r w:rsidRPr="00466F83">
              <w:rPr>
                <w:bCs/>
                <w:sz w:val="20"/>
                <w:szCs w:val="20"/>
              </w:rPr>
              <w:t>Ледниковая аккумуляция</w:t>
            </w:r>
            <w:r w:rsidRPr="00466F83">
              <w:rPr>
                <w:sz w:val="20"/>
                <w:szCs w:val="20"/>
              </w:rPr>
              <w:t>: крупнохолмистая моренная равнина слаборасчлененная</w:t>
            </w:r>
          </w:p>
        </w:tc>
        <w:tc>
          <w:tcPr>
            <w:tcW w:w="3838" w:type="dxa"/>
          </w:tcPr>
          <w:p w:rsidR="008D3C7A" w:rsidRPr="00466F83" w:rsidRDefault="008D3C7A" w:rsidP="008D3C7A">
            <w:pPr>
              <w:pStyle w:val="afd"/>
            </w:pPr>
            <w:r w:rsidRPr="00466F83">
              <w:rPr>
                <w:bCs/>
                <w:sz w:val="20"/>
                <w:szCs w:val="20"/>
              </w:rPr>
              <w:t>Развитие среднечетвертичных моренных и водноледниковых отложений ранней и поздней стадий развития московского ледника. Подстилаются породами различных стратиграфо-генетических коплексов</w:t>
            </w:r>
          </w:p>
        </w:tc>
        <w:tc>
          <w:tcPr>
            <w:tcW w:w="3838" w:type="dxa"/>
          </w:tcPr>
          <w:p w:rsidR="008D3C7A" w:rsidRPr="00466F83" w:rsidRDefault="008D3C7A" w:rsidP="008D3C7A">
            <w:pPr>
              <w:pStyle w:val="afd"/>
            </w:pPr>
            <w:r w:rsidRPr="00466F83">
              <w:rPr>
                <w:sz w:val="20"/>
                <w:szCs w:val="20"/>
              </w:rPr>
              <w:t>Рельеф слаборасчленный. Рельеф дренирован. Уровень стояния грунтовых вод 3-5 м. Плоскостной смыв четвертичных образований.</w:t>
            </w:r>
          </w:p>
        </w:tc>
        <w:tc>
          <w:tcPr>
            <w:tcW w:w="4187" w:type="dxa"/>
          </w:tcPr>
          <w:p w:rsidR="008D3C7A" w:rsidRPr="00466F83" w:rsidRDefault="008D3C7A" w:rsidP="008D3C7A">
            <w:pPr>
              <w:pStyle w:val="afd"/>
            </w:pPr>
            <w:r w:rsidRPr="00466F83">
              <w:rPr>
                <w:sz w:val="20"/>
                <w:szCs w:val="20"/>
              </w:rPr>
              <w:t xml:space="preserve">Покровные суглинки по составу и своим инженерным свойствам выдержаны на глубину и по простиранию. Такими же свойствами обладают плотные моренные суглинки залегающие ниже покровных. Водноледниковые отложения суффозионно-не устойчивые. Из-за слабогоуклона дневной поверхности необходима организация поверхностного стока дождевых и паводковых вод. Условия строительства средние и простые. </w:t>
            </w:r>
          </w:p>
        </w:tc>
      </w:tr>
      <w:tr w:rsidR="008D3C7A" w:rsidRPr="008D0DED" w:rsidTr="00A91759">
        <w:tc>
          <w:tcPr>
            <w:tcW w:w="3838" w:type="dxa"/>
            <w:vAlign w:val="center"/>
          </w:tcPr>
          <w:p w:rsidR="008D3C7A" w:rsidRPr="00466F83" w:rsidRDefault="008D3C7A" w:rsidP="008D3C7A">
            <w:pPr>
              <w:pStyle w:val="afd"/>
              <w:rPr>
                <w:bCs/>
                <w:sz w:val="20"/>
                <w:szCs w:val="20"/>
              </w:rPr>
            </w:pPr>
            <w:r w:rsidRPr="00466F83">
              <w:rPr>
                <w:bCs/>
                <w:sz w:val="20"/>
                <w:szCs w:val="20"/>
              </w:rPr>
              <w:t xml:space="preserve">Водноледниковая-ледниковая аккумуляция: </w:t>
            </w:r>
            <w:r w:rsidRPr="00466F83">
              <w:rPr>
                <w:sz w:val="20"/>
                <w:szCs w:val="20"/>
              </w:rPr>
              <w:t>плоскохолмистая эрозионно-зандровая слабо-среднерасчлененная равнина</w:t>
            </w:r>
          </w:p>
        </w:tc>
        <w:tc>
          <w:tcPr>
            <w:tcW w:w="3838" w:type="dxa"/>
          </w:tcPr>
          <w:p w:rsidR="008D3C7A" w:rsidRPr="00466F83" w:rsidRDefault="008D3C7A" w:rsidP="008D3C7A">
            <w:pPr>
              <w:pStyle w:val="afd"/>
            </w:pPr>
            <w:r w:rsidRPr="00466F83">
              <w:rPr>
                <w:bCs/>
                <w:sz w:val="20"/>
                <w:szCs w:val="20"/>
              </w:rPr>
              <w:t>Развитие среднечетвертичныхводноледниковых отложений на моренных суглинках поздней стадии развития московского ледника. Подстилаются породами различных стратиграфо-генетических коплексов</w:t>
            </w:r>
          </w:p>
        </w:tc>
        <w:tc>
          <w:tcPr>
            <w:tcW w:w="3838" w:type="dxa"/>
          </w:tcPr>
          <w:p w:rsidR="008D3C7A" w:rsidRPr="00466F83" w:rsidRDefault="008D3C7A" w:rsidP="008D3C7A">
            <w:pPr>
              <w:pStyle w:val="afd"/>
            </w:pPr>
            <w:r w:rsidRPr="00466F83">
              <w:rPr>
                <w:sz w:val="20"/>
                <w:szCs w:val="20"/>
              </w:rPr>
              <w:t xml:space="preserve">Рельеф слабо-среднерасчлененный, слабо-среднедренированный. Все понижения в рельефе в равной степени заболочены. Глубина стояния грунтовых вод 0-5 м. </w:t>
            </w:r>
          </w:p>
        </w:tc>
        <w:tc>
          <w:tcPr>
            <w:tcW w:w="4187" w:type="dxa"/>
          </w:tcPr>
          <w:p w:rsidR="008D3C7A" w:rsidRPr="00466F83" w:rsidRDefault="008D3C7A" w:rsidP="008D3C7A">
            <w:pPr>
              <w:pStyle w:val="afd"/>
            </w:pPr>
            <w:r w:rsidRPr="00466F83">
              <w:rPr>
                <w:sz w:val="20"/>
                <w:szCs w:val="20"/>
              </w:rPr>
              <w:t>Песчано-супесчанные разности грунтов характеризуются суффозионной не устойчивостью. Условия строительства от простых до сложных. Рекомендации: организация поверхностного подземного дренажа воды.</w:t>
            </w:r>
          </w:p>
        </w:tc>
      </w:tr>
      <w:tr w:rsidR="008D3C7A" w:rsidRPr="008D0DED" w:rsidTr="00A91759">
        <w:tc>
          <w:tcPr>
            <w:tcW w:w="3838" w:type="dxa"/>
            <w:vAlign w:val="center"/>
          </w:tcPr>
          <w:p w:rsidR="008D3C7A" w:rsidRPr="00466F83" w:rsidRDefault="008D3C7A" w:rsidP="008D3C7A">
            <w:pPr>
              <w:pStyle w:val="afd"/>
              <w:rPr>
                <w:sz w:val="20"/>
                <w:szCs w:val="20"/>
              </w:rPr>
            </w:pPr>
            <w:r w:rsidRPr="00466F83">
              <w:rPr>
                <w:sz w:val="20"/>
                <w:szCs w:val="20"/>
              </w:rPr>
              <w:t>Плоская, пологонаклонная слаборасчлененная зандровая равнина</w:t>
            </w:r>
          </w:p>
        </w:tc>
        <w:tc>
          <w:tcPr>
            <w:tcW w:w="3838" w:type="dxa"/>
          </w:tcPr>
          <w:p w:rsidR="008D3C7A" w:rsidRPr="00466F83" w:rsidRDefault="008D3C7A" w:rsidP="008D3C7A">
            <w:pPr>
              <w:pStyle w:val="afd"/>
            </w:pPr>
            <w:r w:rsidRPr="00466F83">
              <w:rPr>
                <w:bCs/>
                <w:sz w:val="20"/>
                <w:szCs w:val="20"/>
              </w:rPr>
              <w:t>Развитие среднечетвертичных моренных, водноледниковых и озерно-водноледниковых отложений времени московского ледника. Тип местности 5 сложен в основном суглинистыми разностями грунтов, а тип 7-супесчанными и песчаными. Подстилаются породами различных стратиграфо-генетических коплексов</w:t>
            </w:r>
          </w:p>
        </w:tc>
        <w:tc>
          <w:tcPr>
            <w:tcW w:w="3838" w:type="dxa"/>
          </w:tcPr>
          <w:p w:rsidR="008D3C7A" w:rsidRPr="00466F83" w:rsidRDefault="008D3C7A" w:rsidP="008D3C7A">
            <w:pPr>
              <w:pStyle w:val="afd"/>
            </w:pPr>
            <w:r w:rsidRPr="00466F83">
              <w:rPr>
                <w:sz w:val="20"/>
                <w:szCs w:val="20"/>
              </w:rPr>
              <w:t xml:space="preserve">Плоские поверхности слаборасчлененные, плохо дренированные, заболочены. Для типа, состояние грунтовых вод 0-5 м., для типа 7 0-3 м. </w:t>
            </w:r>
          </w:p>
        </w:tc>
        <w:tc>
          <w:tcPr>
            <w:tcW w:w="4187" w:type="dxa"/>
          </w:tcPr>
          <w:p w:rsidR="008D3C7A" w:rsidRPr="00466F83" w:rsidRDefault="008D3C7A" w:rsidP="008D3C7A">
            <w:pPr>
              <w:pStyle w:val="afd"/>
            </w:pPr>
            <w:r w:rsidRPr="00466F83">
              <w:rPr>
                <w:sz w:val="20"/>
                <w:szCs w:val="20"/>
              </w:rPr>
              <w:t xml:space="preserve">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 </w:t>
            </w:r>
          </w:p>
        </w:tc>
      </w:tr>
      <w:tr w:rsidR="008D3C7A" w:rsidRPr="008D0DED" w:rsidTr="00A91759">
        <w:tc>
          <w:tcPr>
            <w:tcW w:w="3838" w:type="dxa"/>
            <w:vAlign w:val="center"/>
          </w:tcPr>
          <w:p w:rsidR="008D3C7A" w:rsidRPr="00466F83" w:rsidRDefault="008D3C7A" w:rsidP="008D3C7A">
            <w:pPr>
              <w:pStyle w:val="afd"/>
              <w:rPr>
                <w:sz w:val="20"/>
                <w:szCs w:val="20"/>
              </w:rPr>
            </w:pPr>
            <w:r w:rsidRPr="00466F83">
              <w:rPr>
                <w:sz w:val="20"/>
                <w:szCs w:val="20"/>
              </w:rPr>
              <w:t>Плосковолнистая, пологонаклонная слабо-среднерасчлененная эрозионно-зандровая равнина</w:t>
            </w:r>
          </w:p>
        </w:tc>
        <w:tc>
          <w:tcPr>
            <w:tcW w:w="3838" w:type="dxa"/>
          </w:tcPr>
          <w:p w:rsidR="008D3C7A" w:rsidRPr="00466F83" w:rsidRDefault="008D3C7A" w:rsidP="008D3C7A">
            <w:pPr>
              <w:pStyle w:val="afd"/>
            </w:pPr>
            <w:r w:rsidRPr="00466F83">
              <w:rPr>
                <w:bCs/>
                <w:sz w:val="20"/>
                <w:szCs w:val="20"/>
              </w:rPr>
              <w:t xml:space="preserve">Развитие среднечетвертичных отложений водноледникового происхождения. Подстилаются эродированными породами различных стратиграфо-генетических комплексов. Мощность четвертичных образований для типа 6-5-10 м., для типа 9-15-25 м. </w:t>
            </w:r>
          </w:p>
        </w:tc>
        <w:tc>
          <w:tcPr>
            <w:tcW w:w="3838" w:type="dxa"/>
          </w:tcPr>
          <w:p w:rsidR="008D3C7A" w:rsidRPr="00466F83" w:rsidRDefault="008D3C7A" w:rsidP="008D3C7A">
            <w:pPr>
              <w:pStyle w:val="afd"/>
            </w:pPr>
            <w:r w:rsidRPr="00466F83">
              <w:rPr>
                <w:sz w:val="20"/>
                <w:szCs w:val="20"/>
              </w:rPr>
              <w:t>Пологонаклонная слабо-среднерасчлененная поверхность рельефа. Наблюдается плоскостной смыв почв, в балках и оврагах заболоченность. Возможен погребенный карст. Из-за близкого к поверхности залегания коренных породсклонны к возникновению оплывов и оползней. Глубина стояния грунтовых вод от 0 м в оврагах и до 5 м на водоразделах. По оврагам наблюдаются значительные выходы на поверхность подземных вод.</w:t>
            </w:r>
          </w:p>
        </w:tc>
        <w:tc>
          <w:tcPr>
            <w:tcW w:w="4187" w:type="dxa"/>
          </w:tcPr>
          <w:p w:rsidR="008D3C7A" w:rsidRPr="00466F83" w:rsidRDefault="008D3C7A" w:rsidP="008D3C7A">
            <w:pPr>
              <w:pStyle w:val="afd"/>
            </w:pPr>
            <w:r w:rsidRPr="00466F83">
              <w:rPr>
                <w:sz w:val="20"/>
                <w:szCs w:val="20"/>
              </w:rPr>
              <w:t xml:space="preserve">Песчано-супесчаные разности грунтов характеризуется суффозионной неустойчивостью с развитием процессов выноса мелких и пылеватых частиц в зонах разгрузки подземных вод. Условия для строительства в основном средние. Рекомендуется использовать свайные фундаменты и проводить мероприятия по закреплению склонов растительностью. </w:t>
            </w:r>
          </w:p>
        </w:tc>
      </w:tr>
      <w:tr w:rsidR="008D3C7A" w:rsidRPr="008D0DED" w:rsidTr="00A91759">
        <w:tc>
          <w:tcPr>
            <w:tcW w:w="3838" w:type="dxa"/>
            <w:vAlign w:val="center"/>
          </w:tcPr>
          <w:p w:rsidR="008D3C7A" w:rsidRPr="00466F83" w:rsidRDefault="008D3C7A" w:rsidP="008D3C7A">
            <w:pPr>
              <w:pStyle w:val="afd"/>
              <w:rPr>
                <w:sz w:val="20"/>
                <w:szCs w:val="20"/>
              </w:rPr>
            </w:pPr>
            <w:r w:rsidRPr="00466F83">
              <w:rPr>
                <w:bCs/>
                <w:sz w:val="20"/>
                <w:szCs w:val="20"/>
              </w:rPr>
              <w:t>Долинный комплекс: п</w:t>
            </w:r>
            <w:r w:rsidRPr="00466F83">
              <w:rPr>
                <w:sz w:val="20"/>
                <w:szCs w:val="20"/>
              </w:rPr>
              <w:t xml:space="preserve">лоская аллювиальная слаборасчлененная равнина (первая надпойменная терраса) и </w:t>
            </w:r>
            <w:r w:rsidRPr="00466F83">
              <w:rPr>
                <w:iCs/>
                <w:sz w:val="20"/>
                <w:szCs w:val="20"/>
              </w:rPr>
              <w:t>плоская аллювиальная слаборасчлененная равнина (пойма, высокая пойма)</w:t>
            </w:r>
          </w:p>
        </w:tc>
        <w:tc>
          <w:tcPr>
            <w:tcW w:w="3838" w:type="dxa"/>
          </w:tcPr>
          <w:p w:rsidR="008D3C7A" w:rsidRPr="00466F83" w:rsidRDefault="008D3C7A" w:rsidP="008D3C7A">
            <w:pPr>
              <w:pStyle w:val="afd"/>
            </w:pPr>
            <w:r w:rsidRPr="00466F83">
              <w:rPr>
                <w:bCs/>
                <w:sz w:val="20"/>
                <w:szCs w:val="20"/>
              </w:rPr>
              <w:t>Развитие современных аллювиальных отложений пойменных террас. Подстилаются породами различных стратиграфо-</w:t>
            </w:r>
            <w:r>
              <w:rPr>
                <w:bCs/>
                <w:sz w:val="20"/>
                <w:szCs w:val="20"/>
              </w:rPr>
              <w:t>г</w:t>
            </w:r>
            <w:r w:rsidRPr="00466F83">
              <w:rPr>
                <w:bCs/>
                <w:sz w:val="20"/>
                <w:szCs w:val="20"/>
              </w:rPr>
              <w:t>енетических комплексов.</w:t>
            </w:r>
          </w:p>
        </w:tc>
        <w:tc>
          <w:tcPr>
            <w:tcW w:w="3838" w:type="dxa"/>
          </w:tcPr>
          <w:p w:rsidR="008D3C7A" w:rsidRPr="00466F83" w:rsidRDefault="008D3C7A" w:rsidP="008D3C7A">
            <w:pPr>
              <w:pStyle w:val="afd"/>
            </w:pPr>
            <w:r w:rsidRPr="00466F83">
              <w:rPr>
                <w:sz w:val="20"/>
                <w:szCs w:val="20"/>
              </w:rPr>
              <w:t>Боковой подмыв пойм и боковая эрозия речных склонов. Наблюдается заболачивание пойм. Глубина залегания грунтовых вод 0-3 м.</w:t>
            </w:r>
          </w:p>
        </w:tc>
        <w:tc>
          <w:tcPr>
            <w:tcW w:w="4187" w:type="dxa"/>
          </w:tcPr>
          <w:p w:rsidR="008D3C7A" w:rsidRPr="00466F83" w:rsidRDefault="008D3C7A" w:rsidP="008D3C7A">
            <w:pPr>
              <w:pStyle w:val="afd"/>
            </w:pPr>
            <w:r w:rsidRPr="00466F83">
              <w:rPr>
                <w:sz w:val="20"/>
                <w:szCs w:val="20"/>
              </w:rPr>
              <w:t xml:space="preserve">Супесчано-песчаные разности грунтов суффозионно неустойчивые, легко размываются при локальных воздействиях вод с развитие суффузионного выноса, сопровождаемого проявлениями деформации грунтов. </w:t>
            </w:r>
          </w:p>
          <w:p w:rsidR="008D3C7A" w:rsidRPr="00466F83" w:rsidRDefault="008D3C7A" w:rsidP="008D3C7A">
            <w:pPr>
              <w:pStyle w:val="afd"/>
            </w:pPr>
            <w:r w:rsidRPr="00466F83">
              <w:rPr>
                <w:sz w:val="20"/>
                <w:szCs w:val="20"/>
              </w:rPr>
              <w:t>Условия строительства сложные: из-за периодической затопляемости территории во время паводков, высокого стояния грунтовых вод, заболачивания.</w:t>
            </w:r>
          </w:p>
        </w:tc>
      </w:tr>
    </w:tbl>
    <w:p w:rsidR="0033163C" w:rsidRPr="008D0DED" w:rsidRDefault="0033163C" w:rsidP="008D0DED">
      <w:pPr>
        <w:jc w:val="right"/>
        <w:rPr>
          <w:color w:val="0D0D0D" w:themeColor="text1" w:themeTint="F2"/>
          <w:sz w:val="28"/>
          <w:szCs w:val="28"/>
        </w:rPr>
      </w:pPr>
    </w:p>
    <w:p w:rsidR="00B43590" w:rsidRPr="008D0DED" w:rsidRDefault="00B43590" w:rsidP="008D0DED">
      <w:pPr>
        <w:spacing w:line="276" w:lineRule="auto"/>
        <w:ind w:firstLine="709"/>
        <w:jc w:val="both"/>
        <w:rPr>
          <w:color w:val="0D0D0D" w:themeColor="text1" w:themeTint="F2"/>
          <w:sz w:val="26"/>
          <w:szCs w:val="26"/>
        </w:rPr>
        <w:sectPr w:rsidR="00B43590" w:rsidRPr="008D0DED" w:rsidSect="0033163C">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851" w:bottom="567" w:left="851" w:header="709" w:footer="367" w:gutter="0"/>
          <w:cols w:space="720"/>
          <w:docGrid w:linePitch="360"/>
        </w:sectPr>
      </w:pPr>
    </w:p>
    <w:p w:rsidR="00312AB2" w:rsidRPr="008D0DED" w:rsidRDefault="00E60DDE" w:rsidP="008D0DED">
      <w:pPr>
        <w:pStyle w:val="2"/>
        <w:spacing w:before="160" w:after="160" w:line="240" w:lineRule="auto"/>
        <w:ind w:left="578" w:hanging="578"/>
        <w:rPr>
          <w:color w:val="0D0D0D" w:themeColor="text1" w:themeTint="F2"/>
          <w:sz w:val="28"/>
          <w:szCs w:val="28"/>
        </w:rPr>
      </w:pPr>
      <w:bookmarkStart w:id="54" w:name="_Toc149744426"/>
      <w:r w:rsidRPr="008D0DED">
        <w:rPr>
          <w:color w:val="0D0D0D" w:themeColor="text1" w:themeTint="F2"/>
          <w:sz w:val="28"/>
          <w:szCs w:val="28"/>
        </w:rPr>
        <w:t>I</w:t>
      </w:r>
      <w:r w:rsidR="00312AB2" w:rsidRPr="008D0DED">
        <w:rPr>
          <w:color w:val="0D0D0D" w:themeColor="text1" w:themeTint="F2"/>
          <w:sz w:val="28"/>
          <w:szCs w:val="28"/>
        </w:rPr>
        <w:t>I</w:t>
      </w:r>
      <w:r w:rsidR="005050B7" w:rsidRPr="008D0DED">
        <w:rPr>
          <w:color w:val="0D0D0D" w:themeColor="text1" w:themeTint="F2"/>
          <w:sz w:val="28"/>
          <w:szCs w:val="28"/>
        </w:rPr>
        <w:t>.3</w:t>
      </w:r>
      <w:r w:rsidR="00312AB2" w:rsidRPr="008D0DED">
        <w:rPr>
          <w:color w:val="0D0D0D" w:themeColor="text1" w:themeTint="F2"/>
          <w:sz w:val="28"/>
          <w:szCs w:val="28"/>
        </w:rPr>
        <w:t xml:space="preserve"> Комплексная оценка территории по планировочным ограничениям</w:t>
      </w:r>
      <w:bookmarkEnd w:id="54"/>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 водоохранные зоны;</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 прибрежные защитные полосы;</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 береговые полосы;</w:t>
      </w:r>
    </w:p>
    <w:p w:rsidR="00511301" w:rsidRPr="008D0DED" w:rsidRDefault="00511301" w:rsidP="008D0DED">
      <w:pPr>
        <w:spacing w:line="276" w:lineRule="auto"/>
        <w:ind w:firstLine="720"/>
        <w:jc w:val="both"/>
        <w:rPr>
          <w:color w:val="0D0D0D" w:themeColor="text1" w:themeTint="F2"/>
          <w:sz w:val="26"/>
          <w:szCs w:val="26"/>
        </w:rPr>
      </w:pPr>
      <w:r w:rsidRPr="008D0DED">
        <w:rPr>
          <w:color w:val="0D0D0D" w:themeColor="text1" w:themeTint="F2"/>
          <w:sz w:val="26"/>
          <w:szCs w:val="26"/>
        </w:rPr>
        <w:t>- санитарно-защитные зоны предприятий и объектов;</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 охранные зоны </w:t>
      </w:r>
      <w:r w:rsidR="001E187A" w:rsidRPr="008D0DED">
        <w:rPr>
          <w:color w:val="0D0D0D" w:themeColor="text1" w:themeTint="F2"/>
          <w:sz w:val="26"/>
          <w:szCs w:val="26"/>
        </w:rPr>
        <w:t>объектов инженерной инфраструктуры</w:t>
      </w:r>
      <w:r w:rsidRPr="008D0DED">
        <w:rPr>
          <w:color w:val="0D0D0D" w:themeColor="text1" w:themeTint="F2"/>
          <w:sz w:val="26"/>
          <w:szCs w:val="26"/>
        </w:rPr>
        <w:t>;</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 зоны санитарной охраны источников питьевого и хозяйственно-бытового водоснабжения;</w:t>
      </w:r>
    </w:p>
    <w:p w:rsidR="00511301" w:rsidRPr="008D0DED" w:rsidRDefault="00511301" w:rsidP="008D0DED">
      <w:pPr>
        <w:spacing w:line="276" w:lineRule="auto"/>
        <w:ind w:firstLine="720"/>
        <w:jc w:val="both"/>
        <w:rPr>
          <w:color w:val="0D0D0D" w:themeColor="text1" w:themeTint="F2"/>
          <w:sz w:val="26"/>
          <w:szCs w:val="26"/>
        </w:rPr>
      </w:pPr>
      <w:r w:rsidRPr="008D0DED">
        <w:rPr>
          <w:color w:val="0D0D0D" w:themeColor="text1" w:themeTint="F2"/>
          <w:sz w:val="26"/>
          <w:szCs w:val="26"/>
        </w:rPr>
        <w:t>- другие зоны, устанавливаемые в соответствии с законодательством Российской Федерации (охранная зона геодезического пункта).</w:t>
      </w:r>
    </w:p>
    <w:p w:rsidR="007D1D81" w:rsidRPr="008D0DED" w:rsidRDefault="007D1D81" w:rsidP="008D0DED">
      <w:pPr>
        <w:spacing w:line="276" w:lineRule="auto"/>
        <w:ind w:firstLine="720"/>
        <w:jc w:val="both"/>
        <w:rPr>
          <w:color w:val="0D0D0D" w:themeColor="text1" w:themeTint="F2"/>
          <w:sz w:val="26"/>
          <w:szCs w:val="26"/>
        </w:rPr>
      </w:pPr>
      <w:r w:rsidRPr="008D0DED">
        <w:rPr>
          <w:color w:val="0D0D0D" w:themeColor="text1" w:themeTint="F2"/>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8D0DED" w:rsidRDefault="00485235" w:rsidP="008D0DED">
      <w:pPr>
        <w:ind w:firstLine="720"/>
        <w:jc w:val="both"/>
        <w:rPr>
          <w:color w:val="0D0D0D" w:themeColor="text1" w:themeTint="F2"/>
          <w:highlight w:val="yellow"/>
        </w:rPr>
      </w:pPr>
    </w:p>
    <w:p w:rsidR="00312AB2" w:rsidRPr="008D0DED" w:rsidRDefault="00AF7486" w:rsidP="008D0DED">
      <w:pPr>
        <w:pStyle w:val="3"/>
        <w:spacing w:before="120" w:after="120" w:line="240" w:lineRule="auto"/>
        <w:jc w:val="center"/>
        <w:rPr>
          <w:color w:val="0D0D0D" w:themeColor="text1" w:themeTint="F2"/>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49744427"/>
      <w:bookmarkEnd w:id="55"/>
      <w:bookmarkEnd w:id="56"/>
      <w:bookmarkEnd w:id="57"/>
      <w:bookmarkEnd w:id="58"/>
      <w:bookmarkEnd w:id="59"/>
      <w:bookmarkEnd w:id="60"/>
      <w:bookmarkEnd w:id="61"/>
      <w:r w:rsidRPr="008D0DED">
        <w:rPr>
          <w:color w:val="0D0D0D" w:themeColor="text1" w:themeTint="F2"/>
          <w:sz w:val="26"/>
          <w:szCs w:val="26"/>
        </w:rPr>
        <w:t>I</w:t>
      </w:r>
      <w:r w:rsidR="00312AB2" w:rsidRPr="008D0DED">
        <w:rPr>
          <w:color w:val="0D0D0D" w:themeColor="text1" w:themeTint="F2"/>
          <w:sz w:val="26"/>
          <w:szCs w:val="26"/>
        </w:rPr>
        <w:t>I.</w:t>
      </w:r>
      <w:r w:rsidRPr="008D0DED">
        <w:rPr>
          <w:color w:val="0D0D0D" w:themeColor="text1" w:themeTint="F2"/>
          <w:sz w:val="26"/>
          <w:szCs w:val="26"/>
        </w:rPr>
        <w:t>3.</w:t>
      </w:r>
      <w:r w:rsidR="00312AB2" w:rsidRPr="008D0DED">
        <w:rPr>
          <w:color w:val="0D0D0D" w:themeColor="text1" w:themeTint="F2"/>
          <w:sz w:val="26"/>
          <w:szCs w:val="26"/>
        </w:rPr>
        <w:t>1 Планировочные</w:t>
      </w:r>
      <w:r w:rsidR="00AF7946">
        <w:rPr>
          <w:color w:val="0D0D0D" w:themeColor="text1" w:themeTint="F2"/>
          <w:sz w:val="26"/>
          <w:szCs w:val="26"/>
          <w:lang w:val="ru-RU"/>
        </w:rPr>
        <w:t xml:space="preserve"> </w:t>
      </w:r>
      <w:r w:rsidR="00312AB2" w:rsidRPr="008D0DED">
        <w:rPr>
          <w:color w:val="0D0D0D" w:themeColor="text1" w:themeTint="F2"/>
          <w:sz w:val="26"/>
          <w:szCs w:val="26"/>
        </w:rPr>
        <w:t>природоохранные</w:t>
      </w:r>
      <w:r w:rsidR="00AF7946">
        <w:rPr>
          <w:color w:val="0D0D0D" w:themeColor="text1" w:themeTint="F2"/>
          <w:sz w:val="26"/>
          <w:szCs w:val="26"/>
          <w:lang w:val="ru-RU"/>
        </w:rPr>
        <w:t xml:space="preserve"> </w:t>
      </w:r>
      <w:r w:rsidR="00312AB2" w:rsidRPr="008D0DED">
        <w:rPr>
          <w:color w:val="0D0D0D" w:themeColor="text1" w:themeTint="F2"/>
          <w:sz w:val="26"/>
          <w:szCs w:val="26"/>
        </w:rPr>
        <w:t>ограничения</w:t>
      </w:r>
      <w:bookmarkEnd w:id="62"/>
    </w:p>
    <w:p w:rsidR="00FB7088" w:rsidRPr="008D0DED" w:rsidRDefault="00FB7088" w:rsidP="008D0DED">
      <w:pPr>
        <w:spacing w:line="276" w:lineRule="auto"/>
        <w:ind w:firstLine="720"/>
        <w:jc w:val="both"/>
        <w:rPr>
          <w:color w:val="0D0D0D" w:themeColor="text1" w:themeTint="F2"/>
          <w:sz w:val="26"/>
          <w:szCs w:val="26"/>
        </w:rPr>
      </w:pPr>
      <w:r w:rsidRPr="008D0DED">
        <w:rPr>
          <w:color w:val="0D0D0D" w:themeColor="text1" w:themeTint="F2"/>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8D0DED" w:rsidRDefault="00FB7088" w:rsidP="008D0DED">
      <w:pPr>
        <w:spacing w:line="276" w:lineRule="auto"/>
        <w:ind w:firstLine="720"/>
        <w:jc w:val="both"/>
        <w:rPr>
          <w:color w:val="0D0D0D" w:themeColor="text1" w:themeTint="F2"/>
          <w:sz w:val="26"/>
          <w:szCs w:val="26"/>
        </w:rPr>
      </w:pPr>
      <w:r w:rsidRPr="008D0DED">
        <w:rPr>
          <w:color w:val="0D0D0D" w:themeColor="text1" w:themeTint="F2"/>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8D0DED" w:rsidRDefault="00FB7088" w:rsidP="008D0DED">
      <w:pPr>
        <w:spacing w:line="276" w:lineRule="auto"/>
        <w:ind w:firstLine="720"/>
        <w:jc w:val="center"/>
        <w:rPr>
          <w:b/>
          <w:color w:val="0D0D0D" w:themeColor="text1" w:themeTint="F2"/>
          <w:sz w:val="26"/>
          <w:szCs w:val="26"/>
        </w:rPr>
      </w:pPr>
      <w:r w:rsidRPr="008D0DED">
        <w:rPr>
          <w:b/>
          <w:color w:val="0D0D0D" w:themeColor="text1" w:themeTint="F2"/>
          <w:sz w:val="26"/>
          <w:szCs w:val="26"/>
        </w:rPr>
        <w:t>Особо охраняемые природные территории</w:t>
      </w:r>
    </w:p>
    <w:p w:rsidR="007D6105" w:rsidRPr="008D0DED" w:rsidRDefault="007D6105" w:rsidP="008D0DED">
      <w:pPr>
        <w:spacing w:line="276" w:lineRule="auto"/>
        <w:ind w:firstLine="720"/>
        <w:jc w:val="both"/>
        <w:rPr>
          <w:color w:val="0D0D0D" w:themeColor="text1" w:themeTint="F2"/>
          <w:sz w:val="26"/>
          <w:szCs w:val="26"/>
        </w:rPr>
      </w:pPr>
      <w:r w:rsidRPr="008D0DED">
        <w:rPr>
          <w:color w:val="0D0D0D" w:themeColor="text1" w:themeTint="F2"/>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837FF" w:rsidRDefault="005837FF" w:rsidP="008D0DED">
      <w:pPr>
        <w:spacing w:line="276" w:lineRule="auto"/>
        <w:ind w:firstLine="720"/>
        <w:jc w:val="both"/>
        <w:rPr>
          <w:color w:val="000000"/>
          <w:sz w:val="26"/>
          <w:szCs w:val="26"/>
        </w:rPr>
      </w:pPr>
      <w:r>
        <w:rPr>
          <w:color w:val="0D0D0D" w:themeColor="text1" w:themeTint="F2"/>
          <w:sz w:val="26"/>
          <w:szCs w:val="26"/>
        </w:rPr>
        <w:t>Согласно письму Министерства природных ресурсов и экологии Калужской области, н</w:t>
      </w:r>
      <w:r w:rsidR="007D6105" w:rsidRPr="008D0DED">
        <w:rPr>
          <w:color w:val="0D0D0D" w:themeColor="text1" w:themeTint="F2"/>
          <w:sz w:val="26"/>
          <w:szCs w:val="26"/>
        </w:rPr>
        <w:t>а территории сельского поселения располагается памятник</w:t>
      </w:r>
      <w:r w:rsidR="008D3C7A">
        <w:rPr>
          <w:color w:val="0D0D0D" w:themeColor="text1" w:themeTint="F2"/>
          <w:sz w:val="26"/>
          <w:szCs w:val="26"/>
        </w:rPr>
        <w:t xml:space="preserve"> природы</w:t>
      </w:r>
      <w:r>
        <w:rPr>
          <w:color w:val="0D0D0D" w:themeColor="text1" w:themeTint="F2"/>
          <w:sz w:val="26"/>
          <w:szCs w:val="26"/>
        </w:rPr>
        <w:t xml:space="preserve"> регионального значения:</w:t>
      </w:r>
      <w:r w:rsidRPr="005837FF">
        <w:rPr>
          <w:color w:val="000000"/>
          <w:sz w:val="26"/>
          <w:szCs w:val="26"/>
        </w:rPr>
        <w:t xml:space="preserve"> </w:t>
      </w:r>
    </w:p>
    <w:p w:rsidR="00CA2933" w:rsidRDefault="005837FF" w:rsidP="008D0DED">
      <w:pPr>
        <w:spacing w:line="276" w:lineRule="auto"/>
        <w:ind w:firstLine="720"/>
        <w:jc w:val="both"/>
        <w:rPr>
          <w:color w:val="0D0D0D" w:themeColor="text1" w:themeTint="F2"/>
          <w:sz w:val="26"/>
          <w:szCs w:val="26"/>
        </w:rPr>
      </w:pPr>
      <w:r>
        <w:rPr>
          <w:color w:val="000000"/>
          <w:sz w:val="26"/>
          <w:szCs w:val="26"/>
        </w:rPr>
        <w:t>- «Сердитый колодец» (местоположение – Калужская область, Барятинский район</w:t>
      </w:r>
      <w:r w:rsidRPr="00B2751A">
        <w:rPr>
          <w:color w:val="000000"/>
          <w:sz w:val="26"/>
          <w:szCs w:val="26"/>
        </w:rPr>
        <w:t>;</w:t>
      </w:r>
      <w:r>
        <w:rPr>
          <w:color w:val="000000"/>
          <w:sz w:val="26"/>
          <w:szCs w:val="26"/>
        </w:rPr>
        <w:t xml:space="preserve"> площадь ООПТ – 8,2 га</w:t>
      </w:r>
      <w:r w:rsidRPr="00B2751A">
        <w:rPr>
          <w:color w:val="000000"/>
          <w:sz w:val="26"/>
          <w:szCs w:val="26"/>
        </w:rPr>
        <w:t>;</w:t>
      </w:r>
      <w:r>
        <w:rPr>
          <w:color w:val="000000"/>
          <w:sz w:val="26"/>
          <w:szCs w:val="26"/>
        </w:rPr>
        <w:t xml:space="preserve"> правоустанавливающий документ – приказ министерства природных ресурсов и экологии Калужской области от 30.01.2024 №86-24 «Об объявлении «Сердитого колодца» особо охраняемой территорией регионального значения – памятник природы»</w:t>
      </w:r>
      <w:r w:rsidRPr="005A6493">
        <w:rPr>
          <w:color w:val="000000"/>
          <w:sz w:val="26"/>
          <w:szCs w:val="26"/>
        </w:rPr>
        <w:t>)</w:t>
      </w:r>
      <w:r>
        <w:rPr>
          <w:color w:val="000000"/>
          <w:sz w:val="26"/>
          <w:szCs w:val="26"/>
        </w:rPr>
        <w:t>.</w:t>
      </w:r>
    </w:p>
    <w:p w:rsidR="005837FF" w:rsidRPr="008D0DED" w:rsidRDefault="005837FF" w:rsidP="008D0DED">
      <w:pPr>
        <w:spacing w:line="276" w:lineRule="auto"/>
        <w:ind w:firstLine="720"/>
        <w:jc w:val="both"/>
        <w:rPr>
          <w:color w:val="0D0D0D" w:themeColor="text1" w:themeTint="F2"/>
          <w:sz w:val="26"/>
          <w:szCs w:val="26"/>
        </w:rPr>
      </w:pPr>
      <w:r>
        <w:rPr>
          <w:color w:val="0D0D0D" w:themeColor="text1" w:themeTint="F2"/>
          <w:sz w:val="26"/>
          <w:szCs w:val="26"/>
        </w:rPr>
        <w:t>-</w:t>
      </w:r>
    </w:p>
    <w:p w:rsidR="00312AB2" w:rsidRPr="008D0DED" w:rsidRDefault="00AF7486" w:rsidP="008D0DED">
      <w:pPr>
        <w:pStyle w:val="3"/>
        <w:spacing w:before="120" w:after="120" w:line="240" w:lineRule="auto"/>
        <w:jc w:val="center"/>
        <w:rPr>
          <w:color w:val="0D0D0D" w:themeColor="text1" w:themeTint="F2"/>
          <w:sz w:val="26"/>
          <w:szCs w:val="26"/>
          <w:lang w:val="ru-RU"/>
        </w:rPr>
      </w:pPr>
      <w:bookmarkStart w:id="63" w:name="_Toc149744428"/>
      <w:r w:rsidRPr="008D0DED">
        <w:rPr>
          <w:color w:val="0D0D0D" w:themeColor="text1" w:themeTint="F2"/>
          <w:sz w:val="26"/>
          <w:szCs w:val="26"/>
        </w:rPr>
        <w:t>I</w:t>
      </w:r>
      <w:r w:rsidR="00312AB2" w:rsidRPr="008D0DED">
        <w:rPr>
          <w:color w:val="0D0D0D" w:themeColor="text1" w:themeTint="F2"/>
          <w:sz w:val="26"/>
          <w:szCs w:val="26"/>
        </w:rPr>
        <w:t>I</w:t>
      </w:r>
      <w:r w:rsidR="00312AB2" w:rsidRPr="008D0DED">
        <w:rPr>
          <w:color w:val="0D0D0D" w:themeColor="text1" w:themeTint="F2"/>
          <w:sz w:val="26"/>
          <w:szCs w:val="26"/>
          <w:lang w:val="ru-RU"/>
        </w:rPr>
        <w:t>.</w:t>
      </w:r>
      <w:r w:rsidRPr="008D0DED">
        <w:rPr>
          <w:color w:val="0D0D0D" w:themeColor="text1" w:themeTint="F2"/>
          <w:sz w:val="26"/>
          <w:szCs w:val="26"/>
          <w:lang w:val="ru-RU"/>
        </w:rPr>
        <w:t>3.</w:t>
      </w:r>
      <w:r w:rsidR="00312AB2" w:rsidRPr="008D0DED">
        <w:rPr>
          <w:color w:val="0D0D0D" w:themeColor="text1" w:themeTint="F2"/>
          <w:sz w:val="26"/>
          <w:szCs w:val="26"/>
          <w:lang w:val="ru-RU"/>
        </w:rPr>
        <w:t>2 Водоохранные зоны и прибрежные полосы водных объектов</w:t>
      </w:r>
      <w:bookmarkEnd w:id="63"/>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Ширина водоохранной зоны рек или ручьев устанавливается от их истока для рек или ручьев протяженностью:</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1) до десяти километров - в размере пятидесяти метров;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2) от десяти до пятидесяти километров - в размере ста метров;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3) от пятидесяти километров и более - в размере двухсот метров.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Водоохранные зоны магистральных или межхозяйственных каналов совпадают по ширине с полосами отводов таких каналов.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Водоохранные зоны рек, их частей, помещенных в закрытые коллекторы, не устанавливаются.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границах водоохранных зон запрещаются: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1) использование сточных вод в целях повышения почвенного плодородия;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3) осуществление авиационных мер по борьбе с вредными организмами;</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7) сброс сточных, в том числе дренажных, вод;</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1) централизованные системы водоотведения (канализации), централизованные ливневые системы водоотведения;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В пределах защитных прибрежных полос дополнительно к ограничениям, перечисленным выше, запрещается:</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1) распашка земель;</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2) размещение отвалов размываемых грунтов;</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3) выпас сельскохозяйственных животных и организация для них летних лагерей, ванн.</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D30BA0" w:rsidRPr="008D0DED" w:rsidRDefault="00D30BA0"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1A58BF" w:rsidRPr="008D0DED" w:rsidRDefault="001A58BF"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Ширина водоохраной зоны, ширина прибрежных защитных полос и береговых полос рек </w:t>
      </w:r>
      <w:r w:rsidR="002733EB" w:rsidRPr="008D0DED">
        <w:rPr>
          <w:color w:val="0D0D0D" w:themeColor="text1" w:themeTint="F2"/>
          <w:sz w:val="26"/>
          <w:szCs w:val="26"/>
        </w:rPr>
        <w:t>сельского поселения указан</w:t>
      </w:r>
      <w:r w:rsidR="00AE00EB" w:rsidRPr="008D0DED">
        <w:rPr>
          <w:color w:val="0D0D0D" w:themeColor="text1" w:themeTint="F2"/>
          <w:sz w:val="26"/>
          <w:szCs w:val="26"/>
        </w:rPr>
        <w:t>а</w:t>
      </w:r>
      <w:r w:rsidRPr="008D0DED">
        <w:rPr>
          <w:color w:val="0D0D0D" w:themeColor="text1" w:themeTint="F2"/>
          <w:sz w:val="26"/>
          <w:szCs w:val="26"/>
        </w:rPr>
        <w:t xml:space="preserve"> в таблице</w:t>
      </w:r>
      <w:r w:rsidR="00D30BA0" w:rsidRPr="008D0DED">
        <w:rPr>
          <w:color w:val="0D0D0D" w:themeColor="text1" w:themeTint="F2"/>
          <w:sz w:val="26"/>
          <w:szCs w:val="26"/>
        </w:rPr>
        <w:t xml:space="preserve"> № </w:t>
      </w:r>
      <w:r w:rsidR="00527846" w:rsidRPr="008D0DED">
        <w:rPr>
          <w:color w:val="0D0D0D" w:themeColor="text1" w:themeTint="F2"/>
          <w:sz w:val="26"/>
          <w:szCs w:val="26"/>
        </w:rPr>
        <w:t>6</w:t>
      </w:r>
      <w:r w:rsidR="00D30BA0" w:rsidRPr="008D0DED">
        <w:rPr>
          <w:color w:val="0D0D0D" w:themeColor="text1" w:themeTint="F2"/>
          <w:sz w:val="26"/>
          <w:szCs w:val="26"/>
        </w:rPr>
        <w:t>.</w:t>
      </w:r>
    </w:p>
    <w:p w:rsidR="00BA6847" w:rsidRPr="008D0DED" w:rsidRDefault="00BA6847" w:rsidP="008D0DED">
      <w:pPr>
        <w:spacing w:line="276" w:lineRule="auto"/>
        <w:ind w:firstLine="720"/>
        <w:jc w:val="both"/>
        <w:rPr>
          <w:color w:val="0D0D0D" w:themeColor="text1" w:themeTint="F2"/>
          <w:sz w:val="26"/>
          <w:szCs w:val="26"/>
        </w:rPr>
      </w:pPr>
    </w:p>
    <w:p w:rsidR="00BA6847" w:rsidRPr="008D0DED" w:rsidRDefault="00BA6847" w:rsidP="008D0DED">
      <w:pPr>
        <w:spacing w:line="276" w:lineRule="auto"/>
        <w:ind w:firstLine="720"/>
        <w:jc w:val="both"/>
        <w:rPr>
          <w:color w:val="0D0D0D" w:themeColor="text1" w:themeTint="F2"/>
          <w:sz w:val="26"/>
          <w:szCs w:val="26"/>
        </w:rPr>
      </w:pPr>
    </w:p>
    <w:p w:rsidR="002733EB" w:rsidRPr="008D0DED" w:rsidRDefault="002733EB" w:rsidP="008D0DED">
      <w:pPr>
        <w:spacing w:line="276" w:lineRule="auto"/>
        <w:ind w:firstLine="709"/>
        <w:jc w:val="center"/>
        <w:rPr>
          <w:b/>
          <w:color w:val="0D0D0D" w:themeColor="text1" w:themeTint="F2"/>
          <w:sz w:val="26"/>
          <w:szCs w:val="26"/>
        </w:rPr>
      </w:pPr>
      <w:r w:rsidRPr="008D0DED">
        <w:rPr>
          <w:b/>
          <w:color w:val="0D0D0D" w:themeColor="text1" w:themeTint="F2"/>
          <w:sz w:val="26"/>
          <w:szCs w:val="26"/>
        </w:rPr>
        <w:t>Водоохранные зоны, прибреж</w:t>
      </w:r>
      <w:r w:rsidR="00666714" w:rsidRPr="008D0DED">
        <w:rPr>
          <w:b/>
          <w:color w:val="0D0D0D" w:themeColor="text1" w:themeTint="F2"/>
          <w:sz w:val="26"/>
          <w:szCs w:val="26"/>
        </w:rPr>
        <w:t>ные защитные и береговые полосы</w:t>
      </w:r>
    </w:p>
    <w:p w:rsidR="002733EB" w:rsidRPr="008D0DED" w:rsidRDefault="002733EB" w:rsidP="008D0DED">
      <w:pPr>
        <w:spacing w:line="276" w:lineRule="auto"/>
        <w:jc w:val="right"/>
        <w:rPr>
          <w:i/>
          <w:color w:val="0D0D0D" w:themeColor="text1" w:themeTint="F2"/>
        </w:rPr>
      </w:pPr>
      <w:r w:rsidRPr="008D0DED">
        <w:rPr>
          <w:i/>
          <w:color w:val="0D0D0D" w:themeColor="text1" w:themeTint="F2"/>
        </w:rPr>
        <w:t xml:space="preserve">Таблица </w:t>
      </w:r>
      <w:r w:rsidR="00527846" w:rsidRPr="008D0DED">
        <w:rPr>
          <w:i/>
          <w:color w:val="0D0D0D" w:themeColor="text1" w:themeTint="F2"/>
        </w:rPr>
        <w:t>6</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8D0DED" w:rsidRPr="008D0DED" w:rsidTr="00D30BA0">
        <w:trPr>
          <w:tblHeader/>
          <w:jc w:val="center"/>
        </w:trPr>
        <w:tc>
          <w:tcPr>
            <w:tcW w:w="567" w:type="dxa"/>
            <w:vAlign w:val="center"/>
          </w:tcPr>
          <w:p w:rsidR="001A30EF" w:rsidRPr="008D0DED" w:rsidRDefault="001A30EF" w:rsidP="008D0DED">
            <w:pPr>
              <w:jc w:val="center"/>
              <w:rPr>
                <w:b/>
                <w:color w:val="0D0D0D" w:themeColor="text1" w:themeTint="F2"/>
              </w:rPr>
            </w:pPr>
            <w:r w:rsidRPr="008D0DED">
              <w:rPr>
                <w:b/>
                <w:color w:val="0D0D0D" w:themeColor="text1" w:themeTint="F2"/>
              </w:rPr>
              <w:t>№ п/п</w:t>
            </w:r>
          </w:p>
        </w:tc>
        <w:tc>
          <w:tcPr>
            <w:tcW w:w="2133" w:type="dxa"/>
            <w:vAlign w:val="center"/>
          </w:tcPr>
          <w:p w:rsidR="001A30EF" w:rsidRPr="008D0DED" w:rsidRDefault="001A30EF" w:rsidP="008D0DED">
            <w:pPr>
              <w:jc w:val="center"/>
              <w:rPr>
                <w:b/>
                <w:color w:val="0D0D0D" w:themeColor="text1" w:themeTint="F2"/>
              </w:rPr>
            </w:pPr>
            <w:r w:rsidRPr="008D0DED">
              <w:rPr>
                <w:b/>
                <w:color w:val="0D0D0D" w:themeColor="text1" w:themeTint="F2"/>
              </w:rPr>
              <w:t>Наименование водоема</w:t>
            </w:r>
          </w:p>
        </w:tc>
        <w:tc>
          <w:tcPr>
            <w:tcW w:w="1688" w:type="dxa"/>
            <w:vAlign w:val="center"/>
          </w:tcPr>
          <w:p w:rsidR="001A30EF" w:rsidRPr="008D0DED" w:rsidRDefault="001A30EF" w:rsidP="008D0DED">
            <w:pPr>
              <w:jc w:val="center"/>
              <w:rPr>
                <w:b/>
                <w:color w:val="0D0D0D" w:themeColor="text1" w:themeTint="F2"/>
              </w:rPr>
            </w:pPr>
            <w:r w:rsidRPr="008D0DED">
              <w:rPr>
                <w:b/>
                <w:color w:val="0D0D0D" w:themeColor="text1" w:themeTint="F2"/>
              </w:rPr>
              <w:t>Длина реки, км</w:t>
            </w:r>
            <w:r w:rsidRPr="008D0DED">
              <w:rPr>
                <w:b/>
                <w:color w:val="0D0D0D" w:themeColor="text1" w:themeTint="F2"/>
                <w:vertAlign w:val="superscript"/>
              </w:rPr>
              <w:t>2</w:t>
            </w:r>
          </w:p>
        </w:tc>
        <w:tc>
          <w:tcPr>
            <w:tcW w:w="1700" w:type="dxa"/>
            <w:vAlign w:val="center"/>
          </w:tcPr>
          <w:p w:rsidR="001A30EF" w:rsidRPr="008D0DED" w:rsidRDefault="001A30EF" w:rsidP="008D0DED">
            <w:pPr>
              <w:jc w:val="center"/>
              <w:rPr>
                <w:b/>
                <w:color w:val="0D0D0D" w:themeColor="text1" w:themeTint="F2"/>
              </w:rPr>
            </w:pPr>
            <w:r w:rsidRPr="008D0DED">
              <w:rPr>
                <w:b/>
                <w:color w:val="0D0D0D" w:themeColor="text1" w:themeTint="F2"/>
              </w:rPr>
              <w:t>Ширина водоохраной зоны, м</w:t>
            </w:r>
          </w:p>
        </w:tc>
        <w:tc>
          <w:tcPr>
            <w:tcW w:w="1625" w:type="dxa"/>
            <w:vAlign w:val="center"/>
          </w:tcPr>
          <w:p w:rsidR="001A30EF" w:rsidRPr="008D0DED" w:rsidRDefault="001A30EF" w:rsidP="008D0DED">
            <w:pPr>
              <w:jc w:val="center"/>
              <w:rPr>
                <w:b/>
                <w:color w:val="0D0D0D" w:themeColor="text1" w:themeTint="F2"/>
              </w:rPr>
            </w:pPr>
            <w:r w:rsidRPr="008D0DED">
              <w:rPr>
                <w:b/>
                <w:color w:val="0D0D0D" w:themeColor="text1" w:themeTint="F2"/>
              </w:rPr>
              <w:t>Ширина прибрежной полосы, м</w:t>
            </w:r>
          </w:p>
        </w:tc>
        <w:tc>
          <w:tcPr>
            <w:tcW w:w="1620" w:type="dxa"/>
            <w:vAlign w:val="center"/>
          </w:tcPr>
          <w:p w:rsidR="001A30EF" w:rsidRPr="008D0DED" w:rsidRDefault="001A30EF" w:rsidP="008D0DED">
            <w:pPr>
              <w:jc w:val="center"/>
              <w:rPr>
                <w:b/>
                <w:color w:val="0D0D0D" w:themeColor="text1" w:themeTint="F2"/>
              </w:rPr>
            </w:pPr>
            <w:r w:rsidRPr="008D0DED">
              <w:rPr>
                <w:b/>
                <w:color w:val="0D0D0D" w:themeColor="text1" w:themeTint="F2"/>
              </w:rPr>
              <w:t>Ширина береговой полосы, м</w:t>
            </w:r>
          </w:p>
        </w:tc>
      </w:tr>
      <w:tr w:rsidR="008D0DED" w:rsidRPr="008D0DED" w:rsidTr="00033B30">
        <w:trPr>
          <w:trHeight w:val="510"/>
          <w:jc w:val="center"/>
        </w:trPr>
        <w:tc>
          <w:tcPr>
            <w:tcW w:w="567"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1.</w:t>
            </w:r>
          </w:p>
        </w:tc>
        <w:tc>
          <w:tcPr>
            <w:tcW w:w="2133" w:type="dxa"/>
            <w:vAlign w:val="center"/>
          </w:tcPr>
          <w:p w:rsidR="001A30EF" w:rsidRPr="008D0DED" w:rsidRDefault="008D3C7A" w:rsidP="008D0DED">
            <w:pPr>
              <w:jc w:val="center"/>
              <w:rPr>
                <w:color w:val="0D0D0D" w:themeColor="text1" w:themeTint="F2"/>
                <w:sz w:val="26"/>
                <w:szCs w:val="26"/>
              </w:rPr>
            </w:pPr>
            <w:r w:rsidRPr="00695D63">
              <w:rPr>
                <w:sz w:val="26"/>
                <w:szCs w:val="26"/>
              </w:rPr>
              <w:t>река Неруч</w:t>
            </w:r>
            <w:r>
              <w:rPr>
                <w:sz w:val="26"/>
                <w:szCs w:val="26"/>
              </w:rPr>
              <w:t>ь</w:t>
            </w:r>
          </w:p>
        </w:tc>
        <w:tc>
          <w:tcPr>
            <w:tcW w:w="1688" w:type="dxa"/>
            <w:vAlign w:val="center"/>
          </w:tcPr>
          <w:p w:rsidR="001A30EF" w:rsidRPr="008D0DED" w:rsidRDefault="008D3C7A" w:rsidP="008D0DED">
            <w:pPr>
              <w:jc w:val="center"/>
              <w:rPr>
                <w:color w:val="0D0D0D" w:themeColor="text1" w:themeTint="F2"/>
                <w:sz w:val="26"/>
                <w:szCs w:val="26"/>
              </w:rPr>
            </w:pPr>
            <w:r>
              <w:rPr>
                <w:color w:val="0D0D0D" w:themeColor="text1" w:themeTint="F2"/>
                <w:sz w:val="26"/>
                <w:szCs w:val="26"/>
              </w:rPr>
              <w:t>67</w:t>
            </w:r>
          </w:p>
        </w:tc>
        <w:tc>
          <w:tcPr>
            <w:tcW w:w="1700"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200</w:t>
            </w:r>
          </w:p>
        </w:tc>
        <w:tc>
          <w:tcPr>
            <w:tcW w:w="1625"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50</w:t>
            </w:r>
          </w:p>
        </w:tc>
        <w:tc>
          <w:tcPr>
            <w:tcW w:w="1620" w:type="dxa"/>
            <w:vAlign w:val="center"/>
          </w:tcPr>
          <w:p w:rsidR="001A30EF" w:rsidRPr="008D0DED" w:rsidRDefault="008D3C7A" w:rsidP="008D0DED">
            <w:pPr>
              <w:jc w:val="center"/>
              <w:rPr>
                <w:color w:val="0D0D0D" w:themeColor="text1" w:themeTint="F2"/>
                <w:sz w:val="26"/>
                <w:szCs w:val="26"/>
              </w:rPr>
            </w:pPr>
            <w:r>
              <w:rPr>
                <w:color w:val="0D0D0D" w:themeColor="text1" w:themeTint="F2"/>
                <w:sz w:val="26"/>
                <w:szCs w:val="26"/>
              </w:rPr>
              <w:t>5</w:t>
            </w:r>
          </w:p>
        </w:tc>
      </w:tr>
      <w:tr w:rsidR="008D3C7A" w:rsidRPr="008D0DED" w:rsidTr="00033B30">
        <w:trPr>
          <w:trHeight w:val="510"/>
          <w:jc w:val="center"/>
        </w:trPr>
        <w:tc>
          <w:tcPr>
            <w:tcW w:w="567" w:type="dxa"/>
            <w:vAlign w:val="center"/>
          </w:tcPr>
          <w:p w:rsidR="008D3C7A" w:rsidRPr="008D0DED" w:rsidRDefault="008D3C7A" w:rsidP="008D3C7A">
            <w:pPr>
              <w:jc w:val="center"/>
              <w:rPr>
                <w:color w:val="0D0D0D" w:themeColor="text1" w:themeTint="F2"/>
                <w:sz w:val="26"/>
                <w:szCs w:val="26"/>
              </w:rPr>
            </w:pPr>
            <w:r w:rsidRPr="008D0DED">
              <w:rPr>
                <w:color w:val="0D0D0D" w:themeColor="text1" w:themeTint="F2"/>
                <w:sz w:val="26"/>
                <w:szCs w:val="26"/>
              </w:rPr>
              <w:t>2.</w:t>
            </w:r>
          </w:p>
        </w:tc>
        <w:tc>
          <w:tcPr>
            <w:tcW w:w="2133" w:type="dxa"/>
            <w:vAlign w:val="center"/>
          </w:tcPr>
          <w:p w:rsidR="008D3C7A" w:rsidRPr="00695D63" w:rsidRDefault="008D3C7A" w:rsidP="008D3C7A">
            <w:pPr>
              <w:jc w:val="center"/>
              <w:rPr>
                <w:sz w:val="26"/>
                <w:szCs w:val="26"/>
              </w:rPr>
            </w:pPr>
            <w:r w:rsidRPr="00695D63">
              <w:rPr>
                <w:sz w:val="26"/>
                <w:szCs w:val="26"/>
              </w:rPr>
              <w:t>река Медведка</w:t>
            </w:r>
          </w:p>
        </w:tc>
        <w:tc>
          <w:tcPr>
            <w:tcW w:w="1688" w:type="dxa"/>
            <w:vAlign w:val="center"/>
          </w:tcPr>
          <w:p w:rsidR="008D3C7A" w:rsidRPr="00695D63" w:rsidRDefault="008D3C7A" w:rsidP="008D3C7A">
            <w:pPr>
              <w:jc w:val="center"/>
              <w:rPr>
                <w:sz w:val="26"/>
                <w:szCs w:val="26"/>
              </w:rPr>
            </w:pPr>
            <w:r w:rsidRPr="00695D63">
              <w:rPr>
                <w:sz w:val="26"/>
                <w:szCs w:val="26"/>
              </w:rPr>
              <w:t>менее 10 км</w:t>
            </w:r>
          </w:p>
        </w:tc>
        <w:tc>
          <w:tcPr>
            <w:tcW w:w="1700" w:type="dxa"/>
            <w:vAlign w:val="center"/>
          </w:tcPr>
          <w:p w:rsidR="008D3C7A" w:rsidRPr="00695D63" w:rsidRDefault="008D3C7A" w:rsidP="008D3C7A">
            <w:pPr>
              <w:jc w:val="center"/>
              <w:rPr>
                <w:sz w:val="26"/>
                <w:szCs w:val="26"/>
              </w:rPr>
            </w:pPr>
            <w:r w:rsidRPr="00695D63">
              <w:rPr>
                <w:sz w:val="26"/>
                <w:szCs w:val="26"/>
              </w:rPr>
              <w:t>50</w:t>
            </w:r>
          </w:p>
        </w:tc>
        <w:tc>
          <w:tcPr>
            <w:tcW w:w="1625" w:type="dxa"/>
            <w:vAlign w:val="center"/>
          </w:tcPr>
          <w:p w:rsidR="008D3C7A" w:rsidRPr="00695D63" w:rsidRDefault="008D3C7A" w:rsidP="008D3C7A">
            <w:pPr>
              <w:jc w:val="center"/>
              <w:rPr>
                <w:sz w:val="26"/>
                <w:szCs w:val="26"/>
              </w:rPr>
            </w:pPr>
            <w:r w:rsidRPr="00695D63">
              <w:rPr>
                <w:sz w:val="26"/>
                <w:szCs w:val="26"/>
              </w:rPr>
              <w:t>50</w:t>
            </w:r>
          </w:p>
        </w:tc>
        <w:tc>
          <w:tcPr>
            <w:tcW w:w="1620" w:type="dxa"/>
            <w:vAlign w:val="center"/>
          </w:tcPr>
          <w:p w:rsidR="008D3C7A" w:rsidRPr="00695D63" w:rsidRDefault="008D3C7A" w:rsidP="008D3C7A">
            <w:pPr>
              <w:jc w:val="center"/>
              <w:rPr>
                <w:sz w:val="26"/>
                <w:szCs w:val="26"/>
              </w:rPr>
            </w:pPr>
            <w:r w:rsidRPr="00695D63">
              <w:rPr>
                <w:sz w:val="26"/>
                <w:szCs w:val="26"/>
              </w:rPr>
              <w:t>5</w:t>
            </w:r>
          </w:p>
        </w:tc>
      </w:tr>
      <w:tr w:rsidR="008D0DED" w:rsidRPr="008D0DED" w:rsidTr="00033B30">
        <w:trPr>
          <w:trHeight w:val="510"/>
          <w:jc w:val="center"/>
        </w:trPr>
        <w:tc>
          <w:tcPr>
            <w:tcW w:w="567" w:type="dxa"/>
            <w:vAlign w:val="center"/>
          </w:tcPr>
          <w:p w:rsidR="001A30EF" w:rsidRPr="008D0DED" w:rsidRDefault="008D3C7A" w:rsidP="008D0DED">
            <w:pPr>
              <w:jc w:val="center"/>
              <w:rPr>
                <w:color w:val="0D0D0D" w:themeColor="text1" w:themeTint="F2"/>
                <w:sz w:val="26"/>
                <w:szCs w:val="26"/>
              </w:rPr>
            </w:pPr>
            <w:r>
              <w:rPr>
                <w:color w:val="0D0D0D" w:themeColor="text1" w:themeTint="F2"/>
                <w:sz w:val="26"/>
                <w:szCs w:val="26"/>
              </w:rPr>
              <w:t>3</w:t>
            </w:r>
            <w:r w:rsidR="001A30EF" w:rsidRPr="008D0DED">
              <w:rPr>
                <w:color w:val="0D0D0D" w:themeColor="text1" w:themeTint="F2"/>
                <w:sz w:val="26"/>
                <w:szCs w:val="26"/>
              </w:rPr>
              <w:t>.</w:t>
            </w:r>
          </w:p>
        </w:tc>
        <w:tc>
          <w:tcPr>
            <w:tcW w:w="2133" w:type="dxa"/>
            <w:vAlign w:val="center"/>
          </w:tcPr>
          <w:p w:rsidR="001A30EF" w:rsidRPr="008D0DED" w:rsidRDefault="001A30EF" w:rsidP="008D0DED">
            <w:pPr>
              <w:pStyle w:val="af5"/>
              <w:jc w:val="center"/>
              <w:rPr>
                <w:color w:val="0D0D0D" w:themeColor="text1" w:themeTint="F2"/>
                <w:sz w:val="24"/>
                <w:szCs w:val="24"/>
              </w:rPr>
            </w:pPr>
            <w:r w:rsidRPr="008D0DED">
              <w:rPr>
                <w:color w:val="0D0D0D" w:themeColor="text1" w:themeTint="F2"/>
                <w:sz w:val="24"/>
                <w:szCs w:val="24"/>
              </w:rPr>
              <w:t>ручьи б/н</w:t>
            </w:r>
          </w:p>
        </w:tc>
        <w:tc>
          <w:tcPr>
            <w:tcW w:w="1688" w:type="dxa"/>
            <w:vAlign w:val="center"/>
          </w:tcPr>
          <w:p w:rsidR="001A30EF" w:rsidRPr="008D0DED" w:rsidRDefault="001A30EF" w:rsidP="008D0DED">
            <w:pPr>
              <w:pStyle w:val="af5"/>
              <w:jc w:val="center"/>
              <w:rPr>
                <w:color w:val="0D0D0D" w:themeColor="text1" w:themeTint="F2"/>
                <w:sz w:val="24"/>
                <w:szCs w:val="24"/>
              </w:rPr>
            </w:pPr>
            <w:r w:rsidRPr="008D0DED">
              <w:rPr>
                <w:color w:val="0D0D0D" w:themeColor="text1" w:themeTint="F2"/>
                <w:sz w:val="24"/>
                <w:szCs w:val="24"/>
              </w:rPr>
              <w:t>менее 10 км</w:t>
            </w:r>
          </w:p>
        </w:tc>
        <w:tc>
          <w:tcPr>
            <w:tcW w:w="1700"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50</w:t>
            </w:r>
          </w:p>
        </w:tc>
        <w:tc>
          <w:tcPr>
            <w:tcW w:w="1625"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50</w:t>
            </w:r>
          </w:p>
        </w:tc>
        <w:tc>
          <w:tcPr>
            <w:tcW w:w="1620" w:type="dxa"/>
            <w:vAlign w:val="center"/>
          </w:tcPr>
          <w:p w:rsidR="001A30EF" w:rsidRPr="008D0DED" w:rsidRDefault="001A30EF" w:rsidP="008D0DED">
            <w:pPr>
              <w:jc w:val="center"/>
              <w:rPr>
                <w:color w:val="0D0D0D" w:themeColor="text1" w:themeTint="F2"/>
                <w:sz w:val="26"/>
                <w:szCs w:val="26"/>
              </w:rPr>
            </w:pPr>
            <w:r w:rsidRPr="008D0DED">
              <w:rPr>
                <w:color w:val="0D0D0D" w:themeColor="text1" w:themeTint="F2"/>
                <w:sz w:val="26"/>
                <w:szCs w:val="26"/>
              </w:rPr>
              <w:t>5</w:t>
            </w:r>
          </w:p>
        </w:tc>
      </w:tr>
    </w:tbl>
    <w:p w:rsidR="00312AB2" w:rsidRPr="008D0DED" w:rsidRDefault="00AF7486" w:rsidP="008D0DED">
      <w:pPr>
        <w:pStyle w:val="3"/>
        <w:spacing w:before="120" w:after="120" w:line="240" w:lineRule="auto"/>
        <w:jc w:val="center"/>
        <w:rPr>
          <w:color w:val="0D0D0D" w:themeColor="text1" w:themeTint="F2"/>
          <w:sz w:val="26"/>
          <w:szCs w:val="26"/>
          <w:lang w:val="ru-RU"/>
        </w:rPr>
      </w:pPr>
      <w:bookmarkStart w:id="64" w:name="_Toc149744429"/>
      <w:r w:rsidRPr="008D0DED">
        <w:rPr>
          <w:color w:val="0D0D0D" w:themeColor="text1" w:themeTint="F2"/>
          <w:sz w:val="26"/>
          <w:szCs w:val="26"/>
        </w:rPr>
        <w:t>I</w:t>
      </w:r>
      <w:r w:rsidR="00312AB2" w:rsidRPr="008D0DED">
        <w:rPr>
          <w:color w:val="0D0D0D" w:themeColor="text1" w:themeTint="F2"/>
          <w:sz w:val="26"/>
          <w:szCs w:val="26"/>
        </w:rPr>
        <w:t>I</w:t>
      </w:r>
      <w:r w:rsidRPr="008D0DED">
        <w:rPr>
          <w:color w:val="0D0D0D" w:themeColor="text1" w:themeTint="F2"/>
          <w:sz w:val="26"/>
          <w:szCs w:val="26"/>
          <w:lang w:val="ru-RU"/>
        </w:rPr>
        <w:t>.3</w:t>
      </w:r>
      <w:r w:rsidR="001E616D" w:rsidRPr="008D0DED">
        <w:rPr>
          <w:color w:val="0D0D0D" w:themeColor="text1" w:themeTint="F2"/>
          <w:sz w:val="26"/>
          <w:szCs w:val="26"/>
          <w:lang w:val="ru-RU"/>
        </w:rPr>
        <w:t>.3</w:t>
      </w:r>
      <w:r w:rsidR="00AF7946">
        <w:rPr>
          <w:color w:val="0D0D0D" w:themeColor="text1" w:themeTint="F2"/>
          <w:sz w:val="26"/>
          <w:szCs w:val="26"/>
          <w:lang w:val="ru-RU"/>
        </w:rPr>
        <w:t xml:space="preserve"> </w:t>
      </w:r>
      <w:r w:rsidR="00B17C94" w:rsidRPr="008D0DED">
        <w:rPr>
          <w:color w:val="0D0D0D" w:themeColor="text1" w:themeTint="F2"/>
          <w:sz w:val="26"/>
          <w:szCs w:val="26"/>
          <w:lang w:val="ru-RU"/>
        </w:rPr>
        <w:t>Объекты культурного наследия.</w:t>
      </w:r>
      <w:r w:rsidR="00AF7946">
        <w:rPr>
          <w:color w:val="0D0D0D" w:themeColor="text1" w:themeTint="F2"/>
          <w:sz w:val="26"/>
          <w:szCs w:val="26"/>
          <w:lang w:val="ru-RU"/>
        </w:rPr>
        <w:t xml:space="preserve"> </w:t>
      </w:r>
      <w:r w:rsidR="00B17C94" w:rsidRPr="008D0DED">
        <w:rPr>
          <w:color w:val="0D0D0D" w:themeColor="text1" w:themeTint="F2"/>
          <w:sz w:val="26"/>
          <w:szCs w:val="26"/>
          <w:lang w:val="ru-RU"/>
        </w:rPr>
        <w:t>Мероприятия по охране объектов культурного наследия</w:t>
      </w:r>
      <w:r w:rsidR="00076FA0" w:rsidRPr="008D0DED">
        <w:rPr>
          <w:color w:val="0D0D0D" w:themeColor="text1" w:themeTint="F2"/>
          <w:sz w:val="26"/>
          <w:szCs w:val="26"/>
          <w:lang w:val="ru-RU"/>
        </w:rPr>
        <w:t>.</w:t>
      </w:r>
      <w:bookmarkEnd w:id="64"/>
    </w:p>
    <w:p w:rsidR="00D30BA0" w:rsidRPr="008D0DED" w:rsidRDefault="00D30BA0" w:rsidP="008D0DED">
      <w:pPr>
        <w:spacing w:line="276" w:lineRule="auto"/>
        <w:ind w:firstLine="709"/>
        <w:jc w:val="both"/>
        <w:rPr>
          <w:color w:val="0D0D0D" w:themeColor="text1" w:themeTint="F2"/>
          <w:sz w:val="26"/>
          <w:szCs w:val="26"/>
        </w:rPr>
      </w:pPr>
      <w:r w:rsidRPr="008D0DED">
        <w:rPr>
          <w:color w:val="0D0D0D" w:themeColor="text1" w:themeTint="F2"/>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871783" w:rsidRPr="008D0DED" w:rsidRDefault="00871783"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располагаются следующие объекты культурного наследия: </w:t>
      </w:r>
    </w:p>
    <w:p w:rsidR="00267E12" w:rsidRPr="008D0DED" w:rsidRDefault="00267E12" w:rsidP="008D0DED">
      <w:pPr>
        <w:suppressAutoHyphens w:val="0"/>
        <w:jc w:val="center"/>
        <w:rPr>
          <w:b/>
          <w:color w:val="0D0D0D" w:themeColor="text1" w:themeTint="F2"/>
          <w:sz w:val="26"/>
          <w:szCs w:val="26"/>
        </w:rPr>
      </w:pPr>
      <w:r w:rsidRPr="008D0DED">
        <w:rPr>
          <w:b/>
          <w:color w:val="0D0D0D" w:themeColor="text1" w:themeTint="F2"/>
          <w:sz w:val="26"/>
          <w:szCs w:val="26"/>
        </w:rPr>
        <w:t xml:space="preserve">Перечень объектов культурного наследия </w:t>
      </w:r>
      <w:r w:rsidR="00A573DC" w:rsidRPr="008D0DED">
        <w:rPr>
          <w:b/>
          <w:color w:val="0D0D0D" w:themeColor="text1" w:themeTint="F2"/>
          <w:sz w:val="26"/>
          <w:szCs w:val="26"/>
        </w:rPr>
        <w:t>поселения</w:t>
      </w:r>
    </w:p>
    <w:p w:rsidR="00076FA0" w:rsidRPr="008D0DED" w:rsidRDefault="00076FA0" w:rsidP="008D0DED">
      <w:pPr>
        <w:spacing w:line="276" w:lineRule="auto"/>
        <w:jc w:val="right"/>
        <w:rPr>
          <w:i/>
          <w:color w:val="0D0D0D" w:themeColor="text1" w:themeTint="F2"/>
        </w:rPr>
      </w:pPr>
      <w:r w:rsidRPr="008D0DED">
        <w:rPr>
          <w:i/>
          <w:color w:val="0D0D0D" w:themeColor="text1" w:themeTint="F2"/>
        </w:rPr>
        <w:t xml:space="preserve">Таблица </w:t>
      </w:r>
      <w:r w:rsidR="00527846" w:rsidRPr="008D0DED">
        <w:rPr>
          <w:i/>
          <w:color w:val="0D0D0D" w:themeColor="text1" w:themeTint="F2"/>
        </w:rPr>
        <w:t>7</w:t>
      </w:r>
    </w:p>
    <w:tbl>
      <w:tblPr>
        <w:tblStyle w:val="affffd"/>
        <w:tblW w:w="0" w:type="auto"/>
        <w:jc w:val="center"/>
        <w:tblLook w:val="01E0" w:firstRow="1" w:lastRow="1" w:firstColumn="1" w:lastColumn="1" w:noHBand="0" w:noVBand="0"/>
      </w:tblPr>
      <w:tblGrid>
        <w:gridCol w:w="568"/>
        <w:gridCol w:w="1950"/>
        <w:gridCol w:w="1985"/>
        <w:gridCol w:w="2270"/>
        <w:gridCol w:w="2722"/>
      </w:tblGrid>
      <w:tr w:rsidR="008D0DED" w:rsidRPr="008D0DED" w:rsidTr="0084624E">
        <w:trPr>
          <w:jc w:val="center"/>
        </w:trPr>
        <w:tc>
          <w:tcPr>
            <w:tcW w:w="568" w:type="dxa"/>
          </w:tcPr>
          <w:p w:rsidR="001A30EF" w:rsidRPr="008D0DED" w:rsidRDefault="001A30EF" w:rsidP="008D0DED">
            <w:pPr>
              <w:jc w:val="center"/>
              <w:rPr>
                <w:b/>
                <w:color w:val="0D0D0D" w:themeColor="text1" w:themeTint="F2"/>
              </w:rPr>
            </w:pPr>
            <w:r w:rsidRPr="008D0DED">
              <w:rPr>
                <w:b/>
                <w:color w:val="0D0D0D" w:themeColor="text1" w:themeTint="F2"/>
              </w:rPr>
              <w:t>№ п/п</w:t>
            </w:r>
          </w:p>
        </w:tc>
        <w:tc>
          <w:tcPr>
            <w:tcW w:w="1950" w:type="dxa"/>
          </w:tcPr>
          <w:p w:rsidR="001A30EF" w:rsidRPr="008D0DED" w:rsidRDefault="001A30EF" w:rsidP="008D0DED">
            <w:pPr>
              <w:jc w:val="center"/>
              <w:rPr>
                <w:b/>
                <w:color w:val="0D0D0D" w:themeColor="text1" w:themeTint="F2"/>
              </w:rPr>
            </w:pPr>
            <w:r w:rsidRPr="008D0DED">
              <w:rPr>
                <w:b/>
                <w:color w:val="0D0D0D" w:themeColor="text1" w:themeTint="F2"/>
              </w:rPr>
              <w:t>Наименование объекта</w:t>
            </w:r>
          </w:p>
        </w:tc>
        <w:tc>
          <w:tcPr>
            <w:tcW w:w="1985" w:type="dxa"/>
          </w:tcPr>
          <w:p w:rsidR="001A30EF" w:rsidRPr="008D0DED" w:rsidRDefault="001A30EF" w:rsidP="008D0DED">
            <w:pPr>
              <w:jc w:val="center"/>
              <w:rPr>
                <w:b/>
                <w:color w:val="0D0D0D" w:themeColor="text1" w:themeTint="F2"/>
              </w:rPr>
            </w:pPr>
            <w:r w:rsidRPr="008D0DED">
              <w:rPr>
                <w:b/>
                <w:color w:val="0D0D0D" w:themeColor="text1" w:themeTint="F2"/>
              </w:rPr>
              <w:t>Датировка объекта</w:t>
            </w:r>
          </w:p>
        </w:tc>
        <w:tc>
          <w:tcPr>
            <w:tcW w:w="2270" w:type="dxa"/>
          </w:tcPr>
          <w:p w:rsidR="001A30EF" w:rsidRPr="008D0DED" w:rsidRDefault="001A30EF" w:rsidP="008D0DED">
            <w:pPr>
              <w:jc w:val="center"/>
              <w:rPr>
                <w:b/>
                <w:color w:val="0D0D0D" w:themeColor="text1" w:themeTint="F2"/>
              </w:rPr>
            </w:pPr>
            <w:r w:rsidRPr="008D0DED">
              <w:rPr>
                <w:b/>
                <w:color w:val="0D0D0D" w:themeColor="text1" w:themeTint="F2"/>
              </w:rPr>
              <w:t>Местонахождение объекта</w:t>
            </w:r>
          </w:p>
        </w:tc>
        <w:tc>
          <w:tcPr>
            <w:tcW w:w="2722" w:type="dxa"/>
          </w:tcPr>
          <w:p w:rsidR="001A30EF" w:rsidRPr="008D0DED" w:rsidRDefault="001A30EF" w:rsidP="008D0DED">
            <w:pPr>
              <w:jc w:val="center"/>
              <w:rPr>
                <w:b/>
                <w:color w:val="0D0D0D" w:themeColor="text1" w:themeTint="F2"/>
              </w:rPr>
            </w:pPr>
            <w:r w:rsidRPr="008D0DED">
              <w:rPr>
                <w:b/>
                <w:color w:val="0D0D0D" w:themeColor="text1" w:themeTint="F2"/>
              </w:rPr>
              <w:t>Нормативно-правовой акт</w:t>
            </w:r>
          </w:p>
        </w:tc>
      </w:tr>
      <w:tr w:rsidR="008D0DED" w:rsidRPr="008D0DED" w:rsidTr="0084624E">
        <w:trPr>
          <w:jc w:val="center"/>
        </w:trPr>
        <w:tc>
          <w:tcPr>
            <w:tcW w:w="9495" w:type="dxa"/>
            <w:gridSpan w:val="5"/>
          </w:tcPr>
          <w:p w:rsidR="001A30EF" w:rsidRPr="008D0DED" w:rsidRDefault="001A30EF" w:rsidP="008D0DED">
            <w:pPr>
              <w:jc w:val="center"/>
              <w:rPr>
                <w:b/>
                <w:color w:val="0D0D0D" w:themeColor="text1" w:themeTint="F2"/>
              </w:rPr>
            </w:pPr>
            <w:r w:rsidRPr="008D0DED">
              <w:rPr>
                <w:b/>
                <w:color w:val="0D0D0D" w:themeColor="text1" w:themeTint="F2"/>
              </w:rPr>
              <w:t>Выявленн</w:t>
            </w:r>
            <w:r w:rsidR="0084624E" w:rsidRPr="008D0DED">
              <w:rPr>
                <w:b/>
                <w:color w:val="0D0D0D" w:themeColor="text1" w:themeTint="F2"/>
              </w:rPr>
              <w:t>ые объекты культурного наследия</w:t>
            </w:r>
          </w:p>
        </w:tc>
      </w:tr>
      <w:tr w:rsidR="008D0DED" w:rsidRPr="008D0DED" w:rsidTr="00D30BA0">
        <w:trPr>
          <w:jc w:val="center"/>
        </w:trPr>
        <w:tc>
          <w:tcPr>
            <w:tcW w:w="568" w:type="dxa"/>
            <w:vAlign w:val="center"/>
          </w:tcPr>
          <w:p w:rsidR="001A30EF" w:rsidRPr="008D0DED" w:rsidRDefault="0084624E" w:rsidP="008D0DED">
            <w:pPr>
              <w:jc w:val="center"/>
              <w:rPr>
                <w:color w:val="0D0D0D" w:themeColor="text1" w:themeTint="F2"/>
              </w:rPr>
            </w:pPr>
            <w:r w:rsidRPr="008D0DED">
              <w:rPr>
                <w:color w:val="0D0D0D" w:themeColor="text1" w:themeTint="F2"/>
              </w:rPr>
              <w:t>1</w:t>
            </w:r>
            <w:r w:rsidR="001A30EF" w:rsidRPr="008D0DED">
              <w:rPr>
                <w:color w:val="0D0D0D" w:themeColor="text1" w:themeTint="F2"/>
              </w:rPr>
              <w:t>.</w:t>
            </w:r>
          </w:p>
        </w:tc>
        <w:tc>
          <w:tcPr>
            <w:tcW w:w="1950" w:type="dxa"/>
            <w:vAlign w:val="center"/>
          </w:tcPr>
          <w:p w:rsidR="008D3C7A" w:rsidRPr="009E54BC" w:rsidRDefault="008D3C7A" w:rsidP="008D3C7A">
            <w:pPr>
              <w:pStyle w:val="western"/>
              <w:spacing w:line="240" w:lineRule="auto"/>
            </w:pPr>
            <w:r w:rsidRPr="009E54BC">
              <w:t>Братская могила</w:t>
            </w:r>
          </w:p>
          <w:p w:rsidR="001A30EF" w:rsidRPr="008D0DED" w:rsidRDefault="001A30EF" w:rsidP="008D0DED">
            <w:pPr>
              <w:jc w:val="center"/>
              <w:rPr>
                <w:color w:val="0D0D0D" w:themeColor="text1" w:themeTint="F2"/>
              </w:rPr>
            </w:pPr>
          </w:p>
        </w:tc>
        <w:tc>
          <w:tcPr>
            <w:tcW w:w="1985" w:type="dxa"/>
            <w:vAlign w:val="center"/>
          </w:tcPr>
          <w:p w:rsidR="001A30EF" w:rsidRPr="008D0DED" w:rsidRDefault="0084624E" w:rsidP="008D0DED">
            <w:pPr>
              <w:jc w:val="center"/>
              <w:rPr>
                <w:color w:val="0D0D0D" w:themeColor="text1" w:themeTint="F2"/>
              </w:rPr>
            </w:pPr>
            <w:r w:rsidRPr="008D0DED">
              <w:rPr>
                <w:color w:val="0D0D0D" w:themeColor="text1" w:themeTint="F2"/>
              </w:rPr>
              <w:t>-</w:t>
            </w:r>
          </w:p>
        </w:tc>
        <w:tc>
          <w:tcPr>
            <w:tcW w:w="2270" w:type="dxa"/>
            <w:vAlign w:val="center"/>
          </w:tcPr>
          <w:p w:rsidR="001A30EF" w:rsidRPr="008D0DED" w:rsidRDefault="008D3C7A" w:rsidP="008D3C7A">
            <w:pPr>
              <w:jc w:val="center"/>
              <w:rPr>
                <w:color w:val="0D0D0D" w:themeColor="text1" w:themeTint="F2"/>
              </w:rPr>
            </w:pPr>
            <w:r>
              <w:rPr>
                <w:color w:val="0D0D0D" w:themeColor="text1" w:themeTint="F2"/>
              </w:rPr>
              <w:t>с</w:t>
            </w:r>
            <w:r w:rsidR="001A30EF" w:rsidRPr="008D0DED">
              <w:rPr>
                <w:color w:val="0D0D0D" w:themeColor="text1" w:themeTint="F2"/>
              </w:rPr>
              <w:t xml:space="preserve">. </w:t>
            </w:r>
            <w:r>
              <w:rPr>
                <w:color w:val="0D0D0D" w:themeColor="text1" w:themeTint="F2"/>
              </w:rPr>
              <w:t>Волое</w:t>
            </w:r>
          </w:p>
        </w:tc>
        <w:tc>
          <w:tcPr>
            <w:tcW w:w="2722" w:type="dxa"/>
          </w:tcPr>
          <w:p w:rsidR="001A30EF" w:rsidRPr="008D0DED" w:rsidRDefault="001A30EF" w:rsidP="008D0DED">
            <w:pPr>
              <w:jc w:val="center"/>
              <w:rPr>
                <w:color w:val="0D0D0D" w:themeColor="text1" w:themeTint="F2"/>
              </w:rPr>
            </w:pPr>
            <w:r w:rsidRPr="008D0DED">
              <w:rPr>
                <w:color w:val="0D0D0D" w:themeColor="text1" w:themeTint="F2"/>
              </w:rPr>
              <w:t>Решение малого Совета Калужского областного Совета народных депутатов от 22.05.1992 № 76 «Об утверждении списка памятников истории и культуры области и принятии их на государственную охрану»</w:t>
            </w:r>
          </w:p>
        </w:tc>
      </w:tr>
    </w:tbl>
    <w:p w:rsidR="00A147AC" w:rsidRPr="008D0DED" w:rsidRDefault="00A147AC" w:rsidP="008D0DED">
      <w:pPr>
        <w:spacing w:line="276" w:lineRule="auto"/>
        <w:ind w:firstLine="720"/>
        <w:jc w:val="both"/>
        <w:rPr>
          <w:color w:val="0D0D0D" w:themeColor="text1" w:themeTint="F2"/>
          <w:sz w:val="26"/>
          <w:szCs w:val="26"/>
        </w:rPr>
      </w:pPr>
      <w:r w:rsidRPr="008D0DED">
        <w:rPr>
          <w:color w:val="0D0D0D" w:themeColor="text1" w:themeTint="F2"/>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8D0DED" w:rsidRDefault="00A147AC" w:rsidP="008D0DED">
      <w:pPr>
        <w:spacing w:line="276" w:lineRule="auto"/>
        <w:ind w:firstLine="720"/>
        <w:jc w:val="both"/>
        <w:rPr>
          <w:color w:val="0D0D0D" w:themeColor="text1" w:themeTint="F2"/>
          <w:sz w:val="26"/>
          <w:szCs w:val="26"/>
          <w:shd w:val="clear" w:color="auto" w:fill="C0C0C0"/>
        </w:rPr>
      </w:pPr>
      <w:r w:rsidRPr="008D0DED">
        <w:rPr>
          <w:color w:val="0D0D0D" w:themeColor="text1" w:themeTint="F2"/>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8D0DED" w:rsidRDefault="00761ED6" w:rsidP="008D0DED">
      <w:pPr>
        <w:suppressAutoHyphens w:val="0"/>
        <w:spacing w:before="120" w:after="120"/>
        <w:jc w:val="center"/>
        <w:rPr>
          <w:b/>
          <w:color w:val="0D0D0D" w:themeColor="text1" w:themeTint="F2"/>
          <w:sz w:val="26"/>
          <w:szCs w:val="26"/>
        </w:rPr>
      </w:pPr>
      <w:r w:rsidRPr="008D0DED">
        <w:rPr>
          <w:b/>
          <w:color w:val="0D0D0D" w:themeColor="text1" w:themeTint="F2"/>
          <w:sz w:val="26"/>
          <w:szCs w:val="26"/>
        </w:rPr>
        <w:t>Мероприятия по сохранению объектов культурного наследия</w:t>
      </w:r>
    </w:p>
    <w:p w:rsidR="00761ED6" w:rsidRPr="008D0DED" w:rsidRDefault="00761ED6"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8D0DED" w:rsidRDefault="00761ED6" w:rsidP="008D0DED">
      <w:pPr>
        <w:spacing w:line="276" w:lineRule="auto"/>
        <w:ind w:firstLine="705"/>
        <w:jc w:val="both"/>
        <w:rPr>
          <w:color w:val="0D0D0D" w:themeColor="text1" w:themeTint="F2"/>
          <w:sz w:val="26"/>
          <w:szCs w:val="26"/>
        </w:rPr>
      </w:pPr>
      <w:r w:rsidRPr="008D0DED">
        <w:rPr>
          <w:color w:val="0D0D0D" w:themeColor="text1" w:themeTint="F2"/>
          <w:sz w:val="26"/>
          <w:szCs w:val="26"/>
        </w:rPr>
        <w:t xml:space="preserve">На основании статьи 37 Федерального закона от 25.06.2002 № 73-ФЗ </w:t>
      </w:r>
      <w:r w:rsidR="00F55A7B" w:rsidRPr="008D0DED">
        <w:rPr>
          <w:color w:val="0D0D0D" w:themeColor="text1" w:themeTint="F2"/>
          <w:sz w:val="26"/>
          <w:szCs w:val="26"/>
        </w:rPr>
        <w:t>«</w:t>
      </w:r>
      <w:r w:rsidRPr="008D0DED">
        <w:rPr>
          <w:color w:val="0D0D0D" w:themeColor="text1" w:themeTint="F2"/>
          <w:sz w:val="26"/>
          <w:szCs w:val="26"/>
        </w:rPr>
        <w:t>Об объектах культурного наследия (памятники истории и культуры) народов Российской Федерации</w:t>
      </w:r>
      <w:r w:rsidR="00F55A7B" w:rsidRPr="008D0DED">
        <w:rPr>
          <w:color w:val="0D0D0D" w:themeColor="text1" w:themeTint="F2"/>
          <w:sz w:val="26"/>
          <w:szCs w:val="26"/>
        </w:rPr>
        <w:t>»</w:t>
      </w:r>
      <w:r w:rsidRPr="008D0DED">
        <w:rPr>
          <w:color w:val="0D0D0D" w:themeColor="text1" w:themeTint="F2"/>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CE397B" w:rsidRPr="008D0DED" w:rsidRDefault="00761ED6"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r w:rsidR="00CE397B" w:rsidRPr="008D0DED">
        <w:rPr>
          <w:color w:val="0D0D0D" w:themeColor="text1" w:themeTint="F2"/>
          <w:sz w:val="26"/>
          <w:szCs w:val="26"/>
        </w:rPr>
        <w:br w:type="page"/>
      </w:r>
    </w:p>
    <w:p w:rsidR="00312AB2" w:rsidRPr="008D0DED" w:rsidRDefault="002C23B0" w:rsidP="008D0DED">
      <w:pPr>
        <w:pStyle w:val="3"/>
        <w:spacing w:before="120" w:after="120" w:line="240" w:lineRule="auto"/>
        <w:jc w:val="center"/>
        <w:rPr>
          <w:color w:val="0D0D0D" w:themeColor="text1" w:themeTint="F2"/>
          <w:sz w:val="26"/>
          <w:szCs w:val="26"/>
          <w:lang w:val="ru-RU"/>
        </w:rPr>
      </w:pPr>
      <w:bookmarkStart w:id="65" w:name="__RefHeading__396_1612356966"/>
      <w:bookmarkStart w:id="66" w:name="__RefHeading__132_1539069001"/>
      <w:bookmarkStart w:id="67" w:name="__RefHeading__330_276625223"/>
      <w:bookmarkStart w:id="68" w:name="__RefHeading__494_670117999"/>
      <w:bookmarkStart w:id="69" w:name="__RefHeading__101_1212657833"/>
      <w:bookmarkStart w:id="70" w:name="__RefHeading__164_1585558239"/>
      <w:bookmarkStart w:id="71" w:name="__RefHeading__858_1612356966"/>
      <w:bookmarkStart w:id="72" w:name="_Toc149744430"/>
      <w:bookmarkEnd w:id="65"/>
      <w:bookmarkEnd w:id="66"/>
      <w:bookmarkEnd w:id="67"/>
      <w:bookmarkEnd w:id="68"/>
      <w:bookmarkEnd w:id="69"/>
      <w:bookmarkEnd w:id="70"/>
      <w:bookmarkEnd w:id="71"/>
      <w:r w:rsidRPr="008D0DED">
        <w:rPr>
          <w:color w:val="0D0D0D" w:themeColor="text1" w:themeTint="F2"/>
          <w:sz w:val="26"/>
          <w:szCs w:val="26"/>
        </w:rPr>
        <w:t>I</w:t>
      </w:r>
      <w:r w:rsidR="00312AB2" w:rsidRPr="008D0DED">
        <w:rPr>
          <w:color w:val="0D0D0D" w:themeColor="text1" w:themeTint="F2"/>
          <w:sz w:val="26"/>
          <w:szCs w:val="26"/>
        </w:rPr>
        <w:t>I</w:t>
      </w:r>
      <w:r w:rsidR="00312AB2" w:rsidRPr="008D0DED">
        <w:rPr>
          <w:color w:val="0D0D0D" w:themeColor="text1" w:themeTint="F2"/>
          <w:sz w:val="26"/>
          <w:szCs w:val="26"/>
          <w:lang w:val="ru-RU"/>
        </w:rPr>
        <w:t>.</w:t>
      </w:r>
      <w:r w:rsidRPr="008D0DED">
        <w:rPr>
          <w:color w:val="0D0D0D" w:themeColor="text1" w:themeTint="F2"/>
          <w:sz w:val="26"/>
          <w:szCs w:val="26"/>
          <w:lang w:val="ru-RU"/>
        </w:rPr>
        <w:t>3.</w:t>
      </w:r>
      <w:r w:rsidR="00236C28" w:rsidRPr="008D0DED">
        <w:rPr>
          <w:color w:val="0D0D0D" w:themeColor="text1" w:themeTint="F2"/>
          <w:sz w:val="26"/>
          <w:szCs w:val="26"/>
          <w:lang w:val="ru-RU"/>
        </w:rPr>
        <w:t>4</w:t>
      </w:r>
      <w:r w:rsidR="00312AB2" w:rsidRPr="008D0DED">
        <w:rPr>
          <w:color w:val="0D0D0D" w:themeColor="text1" w:themeTint="F2"/>
          <w:sz w:val="26"/>
          <w:szCs w:val="26"/>
          <w:lang w:val="ru-RU"/>
        </w:rPr>
        <w:t xml:space="preserve"> Оценка территории по санитарно-гигиеническим ограничениям</w:t>
      </w:r>
      <w:bookmarkEnd w:id="72"/>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Положения генерального плана по экол</w:t>
      </w:r>
      <w:r w:rsidR="00A147AC" w:rsidRPr="008D0DED">
        <w:rPr>
          <w:b/>
          <w:color w:val="0D0D0D" w:themeColor="text1" w:themeTint="F2"/>
          <w:sz w:val="26"/>
          <w:szCs w:val="26"/>
        </w:rPr>
        <w:t>огическому состоянию территории</w:t>
      </w:r>
    </w:p>
    <w:p w:rsidR="00D61D1D" w:rsidRPr="008D0DED" w:rsidRDefault="00D61D1D" w:rsidP="008D0DED">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8D0DED">
        <w:rPr>
          <w:rFonts w:ascii="Times New Roman CYR" w:hAnsi="Times New Roman CYR" w:cs="Times New Roman CYR"/>
          <w:color w:val="0D0D0D" w:themeColor="text1" w:themeTint="F2"/>
          <w:sz w:val="26"/>
          <w:szCs w:val="26"/>
        </w:rPr>
        <w:t>также</w:t>
      </w:r>
      <w:r w:rsidRPr="008D0DED">
        <w:rPr>
          <w:rFonts w:ascii="Times New Roman CYR" w:hAnsi="Times New Roman CYR" w:cs="Times New Roman CYR"/>
          <w:color w:val="0D0D0D" w:themeColor="text1" w:themeTint="F2"/>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8D0DED" w:rsidRDefault="00D61D1D" w:rsidP="008D0DED">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Комплексная оценка территории сельского поселения дана по следующим факторам: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w:t>
      </w:r>
      <w:r w:rsidRPr="008D0DED">
        <w:rPr>
          <w:rFonts w:ascii="Times New Roman CYR" w:hAnsi="Times New Roman CYR" w:cs="Times New Roman CYR"/>
          <w:color w:val="0D0D0D" w:themeColor="text1" w:themeTint="F2"/>
          <w:sz w:val="26"/>
          <w:szCs w:val="26"/>
        </w:rPr>
        <w:t xml:space="preserve"> Состояние воздушного бассейна;</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Состояние поверхностных и подземных вод;</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Состояние почвенного покрова;</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Санитарная очистка территории;</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Санитарно-защитные зоны предприятий;</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Зоны санитарной охраны объектов питьевого назначения;</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Инженерная подготовка территории;</w:t>
      </w:r>
    </w:p>
    <w:p w:rsidR="007E1F01" w:rsidRPr="008D0DED" w:rsidRDefault="00D61D1D" w:rsidP="008D0DED">
      <w:pPr>
        <w:pStyle w:val="ae"/>
        <w:spacing w:line="276" w:lineRule="auto"/>
        <w:ind w:firstLine="540"/>
        <w:rPr>
          <w:rFonts w:ascii="Times New Roman CYR" w:hAnsi="Times New Roman CYR" w:cs="Times New Roman CYR"/>
          <w:color w:val="0D0D0D" w:themeColor="text1" w:themeTint="F2"/>
          <w:sz w:val="26"/>
          <w:szCs w:val="26"/>
        </w:rPr>
      </w:pPr>
      <w:r w:rsidRPr="008D0DED">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Состояние и формирование природно-экологического каркаса.</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Состояние воздушного бассейна</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bCs/>
          <w:iCs/>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Значения фоновых концентраций загрязняющих веществ в атмосферном воздухе приведены в </w:t>
      </w:r>
      <w:r w:rsidRPr="008D0DED">
        <w:rPr>
          <w:rFonts w:ascii="Times New Roman CYR" w:hAnsi="Times New Roman CYR" w:cs="Times New Roman CYR"/>
          <w:bCs/>
          <w:iCs/>
          <w:color w:val="0D0D0D" w:themeColor="text1" w:themeTint="F2"/>
          <w:sz w:val="26"/>
          <w:szCs w:val="26"/>
        </w:rPr>
        <w:t>таблице</w:t>
      </w:r>
      <w:r w:rsidR="00235969" w:rsidRPr="008D0DED">
        <w:rPr>
          <w:rFonts w:ascii="Times New Roman CYR" w:hAnsi="Times New Roman CYR" w:cs="Times New Roman CYR"/>
          <w:bCs/>
          <w:iCs/>
          <w:color w:val="0D0D0D" w:themeColor="text1" w:themeTint="F2"/>
          <w:sz w:val="26"/>
          <w:szCs w:val="26"/>
        </w:rPr>
        <w:t>:</w:t>
      </w:r>
    </w:p>
    <w:p w:rsidR="00D61D1D" w:rsidRPr="008D0DED" w:rsidRDefault="00D61D1D" w:rsidP="008D0DED">
      <w:pPr>
        <w:spacing w:line="276" w:lineRule="auto"/>
        <w:jc w:val="right"/>
        <w:rPr>
          <w:i/>
          <w:color w:val="0D0D0D" w:themeColor="text1" w:themeTint="F2"/>
        </w:rPr>
      </w:pPr>
      <w:r w:rsidRPr="008D0DED">
        <w:rPr>
          <w:i/>
          <w:color w:val="0D0D0D" w:themeColor="text1" w:themeTint="F2"/>
        </w:rPr>
        <w:t>Таблица</w:t>
      </w:r>
      <w:r w:rsidR="00C95365" w:rsidRPr="008D0DED">
        <w:rPr>
          <w:i/>
          <w:color w:val="0D0D0D" w:themeColor="text1" w:themeTint="F2"/>
        </w:rPr>
        <w:t>8</w:t>
      </w:r>
    </w:p>
    <w:tbl>
      <w:tblPr>
        <w:tblW w:w="9495" w:type="dxa"/>
        <w:jc w:val="center"/>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8D0DED" w:rsidRPr="008D0DED" w:rsidTr="00871783">
        <w:trPr>
          <w:trHeight w:val="75"/>
          <w:jc w:val="cent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b/>
                <w:color w:val="0D0D0D" w:themeColor="text1" w:themeTint="F2"/>
              </w:rPr>
            </w:pPr>
            <w:r w:rsidRPr="008D0DED">
              <w:rPr>
                <w:b/>
                <w:color w:val="0D0D0D" w:themeColor="text1" w:themeTint="F2"/>
              </w:rPr>
              <w:t>Численность населения (тыс. чел.) менее 10.</w:t>
            </w:r>
          </w:p>
        </w:tc>
      </w:tr>
      <w:tr w:rsidR="008D0DED" w:rsidRPr="008D0DED"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b/>
                <w:color w:val="0D0D0D" w:themeColor="text1" w:themeTint="F2"/>
              </w:rPr>
            </w:pPr>
            <w:r w:rsidRPr="008D0DED">
              <w:rPr>
                <w:b/>
                <w:color w:val="0D0D0D" w:themeColor="text1" w:themeTint="F2"/>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b/>
                <w:color w:val="0D0D0D" w:themeColor="text1" w:themeTint="F2"/>
              </w:rPr>
            </w:pPr>
            <w:r w:rsidRPr="008D0DED">
              <w:rPr>
                <w:b/>
                <w:color w:val="0D0D0D" w:themeColor="text1" w:themeTint="F2"/>
              </w:rPr>
              <w:t>ПДК</w:t>
            </w:r>
          </w:p>
          <w:p w:rsidR="00D61D1D" w:rsidRPr="008D0DED" w:rsidRDefault="00D61D1D" w:rsidP="008D0DED">
            <w:pPr>
              <w:spacing w:line="276" w:lineRule="auto"/>
              <w:jc w:val="center"/>
              <w:rPr>
                <w:b/>
                <w:color w:val="0D0D0D" w:themeColor="text1" w:themeTint="F2"/>
              </w:rPr>
            </w:pPr>
            <w:r w:rsidRPr="008D0DED">
              <w:rPr>
                <w:b/>
                <w:color w:val="0D0D0D" w:themeColor="text1" w:themeTint="F2"/>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b/>
                <w:color w:val="0D0D0D" w:themeColor="text1" w:themeTint="F2"/>
              </w:rPr>
            </w:pPr>
            <w:r w:rsidRPr="008D0DED">
              <w:rPr>
                <w:b/>
                <w:color w:val="0D0D0D" w:themeColor="text1" w:themeTint="F2"/>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b/>
                <w:color w:val="0D0D0D" w:themeColor="text1" w:themeTint="F2"/>
              </w:rPr>
            </w:pPr>
            <w:r w:rsidRPr="008D0DED">
              <w:rPr>
                <w:b/>
                <w:color w:val="0D0D0D" w:themeColor="text1" w:themeTint="F2"/>
              </w:rPr>
              <w:t>Превышение</w:t>
            </w:r>
          </w:p>
        </w:tc>
      </w:tr>
      <w:tr w:rsidR="008D0DED" w:rsidRPr="008D0DED" w:rsidTr="00871783">
        <w:trPr>
          <w:trHeight w:val="574"/>
          <w:jc w:val="center"/>
        </w:trPr>
        <w:tc>
          <w:tcPr>
            <w:tcW w:w="2340" w:type="dxa"/>
            <w:tcBorders>
              <w:top w:val="single" w:sz="4" w:space="0" w:color="000000"/>
              <w:left w:val="single" w:sz="4" w:space="0" w:color="000000"/>
              <w:bottom w:val="single" w:sz="4" w:space="0" w:color="000000"/>
            </w:tcBorders>
            <w:shd w:val="clear" w:color="auto" w:fill="FFFFFF"/>
          </w:tcPr>
          <w:p w:rsidR="00D61D1D" w:rsidRPr="008D0DED" w:rsidRDefault="00D61D1D" w:rsidP="008D0DED">
            <w:pPr>
              <w:spacing w:line="276" w:lineRule="auto"/>
              <w:rPr>
                <w:color w:val="0D0D0D" w:themeColor="text1" w:themeTint="F2"/>
              </w:rPr>
            </w:pPr>
            <w:r w:rsidRPr="008D0DED">
              <w:rPr>
                <w:color w:val="0D0D0D" w:themeColor="text1" w:themeTint="F2"/>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нет</w:t>
            </w:r>
          </w:p>
        </w:tc>
      </w:tr>
      <w:tr w:rsidR="008D0DED" w:rsidRPr="008D0DED"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D0DED" w:rsidRDefault="00D61D1D" w:rsidP="008D0DED">
            <w:pPr>
              <w:spacing w:line="276" w:lineRule="auto"/>
              <w:rPr>
                <w:color w:val="0D0D0D" w:themeColor="text1" w:themeTint="F2"/>
              </w:rPr>
            </w:pPr>
            <w:r w:rsidRPr="008D0DED">
              <w:rPr>
                <w:color w:val="0D0D0D" w:themeColor="text1" w:themeTint="F2"/>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нет</w:t>
            </w:r>
          </w:p>
        </w:tc>
      </w:tr>
      <w:tr w:rsidR="008D0DED" w:rsidRPr="008D0DED"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D0DED" w:rsidRDefault="00D61D1D" w:rsidP="008D0DED">
            <w:pPr>
              <w:spacing w:line="276" w:lineRule="auto"/>
              <w:rPr>
                <w:color w:val="0D0D0D" w:themeColor="text1" w:themeTint="F2"/>
              </w:rPr>
            </w:pPr>
            <w:r w:rsidRPr="008D0DED">
              <w:rPr>
                <w:color w:val="0D0D0D" w:themeColor="text1" w:themeTint="F2"/>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нет</w:t>
            </w:r>
          </w:p>
        </w:tc>
      </w:tr>
      <w:tr w:rsidR="008D0DED" w:rsidRPr="008D0DED"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D0DED" w:rsidRDefault="00D61D1D" w:rsidP="008D0DED">
            <w:pPr>
              <w:spacing w:line="276" w:lineRule="auto"/>
              <w:rPr>
                <w:color w:val="0D0D0D" w:themeColor="text1" w:themeTint="F2"/>
              </w:rPr>
            </w:pPr>
            <w:r w:rsidRPr="008D0DED">
              <w:rPr>
                <w:color w:val="0D0D0D" w:themeColor="text1" w:themeTint="F2"/>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нет</w:t>
            </w:r>
          </w:p>
        </w:tc>
      </w:tr>
      <w:tr w:rsidR="008D0DED" w:rsidRPr="008D0DED" w:rsidTr="00871783">
        <w:trPr>
          <w:trHeight w:val="75"/>
          <w:jc w:val="center"/>
        </w:trPr>
        <w:tc>
          <w:tcPr>
            <w:tcW w:w="2340" w:type="dxa"/>
            <w:tcBorders>
              <w:top w:val="single" w:sz="4" w:space="0" w:color="000000"/>
              <w:left w:val="single" w:sz="4" w:space="0" w:color="000000"/>
              <w:bottom w:val="single" w:sz="4" w:space="0" w:color="000000"/>
            </w:tcBorders>
            <w:shd w:val="clear" w:color="auto" w:fill="FFFFFF"/>
          </w:tcPr>
          <w:p w:rsidR="00D61D1D" w:rsidRPr="008D0DED" w:rsidRDefault="00D61D1D" w:rsidP="008D0DED">
            <w:pPr>
              <w:spacing w:line="276" w:lineRule="auto"/>
              <w:rPr>
                <w:color w:val="0D0D0D" w:themeColor="text1" w:themeTint="F2"/>
              </w:rPr>
            </w:pPr>
            <w:r w:rsidRPr="008D0DED">
              <w:rPr>
                <w:color w:val="0D0D0D" w:themeColor="text1" w:themeTint="F2"/>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D0DED" w:rsidRDefault="00D61D1D" w:rsidP="008D0DED">
            <w:pPr>
              <w:spacing w:line="276" w:lineRule="auto"/>
              <w:jc w:val="center"/>
              <w:rPr>
                <w:color w:val="0D0D0D" w:themeColor="text1" w:themeTint="F2"/>
              </w:rPr>
            </w:pPr>
            <w:r w:rsidRPr="008D0DED">
              <w:rPr>
                <w:color w:val="0D0D0D" w:themeColor="text1" w:themeTint="F2"/>
              </w:rPr>
              <w:t>нет</w:t>
            </w:r>
          </w:p>
        </w:tc>
      </w:tr>
    </w:tbl>
    <w:p w:rsidR="00095A91" w:rsidRPr="008D0DED" w:rsidRDefault="00095A91"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8D0DED">
        <w:rPr>
          <w:rFonts w:ascii="Times New Roman CYR" w:hAnsi="Times New Roman CYR" w:cs="Times New Roman CYR"/>
          <w:color w:val="0D0D0D" w:themeColor="text1" w:themeTint="F2"/>
          <w:sz w:val="26"/>
          <w:szCs w:val="26"/>
        </w:rPr>
        <w:t>сельского</w:t>
      </w:r>
      <w:r w:rsidRPr="008D0DED">
        <w:rPr>
          <w:rFonts w:ascii="Times New Roman CYR" w:hAnsi="Times New Roman CYR" w:cs="Times New Roman CYR"/>
          <w:color w:val="0D0D0D" w:themeColor="text1" w:themeTint="F2"/>
          <w:sz w:val="26"/>
          <w:szCs w:val="26"/>
        </w:rPr>
        <w:t xml:space="preserve"> поселения отсутствуют потенциально опасные объекты, подлежащие декларированию.</w:t>
      </w:r>
    </w:p>
    <w:p w:rsidR="00D61D1D" w:rsidRPr="008D0DED" w:rsidRDefault="00D61D1D" w:rsidP="008D0DED">
      <w:pPr>
        <w:widowControl w:val="0"/>
        <w:tabs>
          <w:tab w:val="left" w:pos="708"/>
        </w:tabs>
        <w:autoSpaceDE w:val="0"/>
        <w:spacing w:line="276" w:lineRule="auto"/>
        <w:ind w:firstLine="567"/>
        <w:jc w:val="both"/>
        <w:rP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По всем показателям не обнаружено превышений нормативов ПДК, что соответствует ГН 2.1.6.1338-03 </w:t>
      </w:r>
      <w:r w:rsidR="00F55A7B" w:rsidRPr="008D0DED">
        <w:rPr>
          <w:color w:val="0D0D0D" w:themeColor="text1" w:themeTint="F2"/>
          <w:sz w:val="26"/>
          <w:szCs w:val="26"/>
        </w:rPr>
        <w:t>«</w:t>
      </w:r>
      <w:r w:rsidRPr="008D0DED">
        <w:rPr>
          <w:rFonts w:ascii="Times New Roman CYR" w:hAnsi="Times New Roman CYR" w:cs="Times New Roman CYR"/>
          <w:color w:val="0D0D0D" w:themeColor="text1" w:themeTint="F2"/>
          <w:sz w:val="26"/>
          <w:szCs w:val="26"/>
        </w:rPr>
        <w:t>Предельно допустимые концентрации (ПДК) загрязняющих веществ в атмосферном воздухе населенных мест</w:t>
      </w:r>
      <w:r w:rsidR="00F55A7B" w:rsidRPr="008D0DED">
        <w:rPr>
          <w:color w:val="0D0D0D" w:themeColor="text1" w:themeTint="F2"/>
          <w:sz w:val="26"/>
          <w:szCs w:val="26"/>
        </w:rPr>
        <w:t>»</w:t>
      </w:r>
      <w:r w:rsidRPr="008D0DED">
        <w:rPr>
          <w:color w:val="0D0D0D" w:themeColor="text1" w:themeTint="F2"/>
          <w:sz w:val="26"/>
          <w:szCs w:val="26"/>
        </w:rPr>
        <w:t>.</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В соответствии с </w:t>
      </w:r>
      <w:r w:rsidR="00F55A7B" w:rsidRPr="008D0DED">
        <w:rPr>
          <w:color w:val="0D0D0D" w:themeColor="text1" w:themeTint="F2"/>
          <w:sz w:val="26"/>
          <w:szCs w:val="26"/>
        </w:rPr>
        <w:t>«</w:t>
      </w:r>
      <w:r w:rsidRPr="008D0DED">
        <w:rPr>
          <w:rFonts w:ascii="Times New Roman CYR" w:hAnsi="Times New Roman CYR" w:cs="Times New Roman CYR"/>
          <w:color w:val="0D0D0D" w:themeColor="text1" w:themeTint="F2"/>
          <w:sz w:val="26"/>
          <w:szCs w:val="26"/>
        </w:rPr>
        <w:t>Методическими указаниями по предупредительному государственному санитарному надзору за районной планировкой</w:t>
      </w:r>
      <w:r w:rsidR="00F55A7B" w:rsidRPr="008D0DED">
        <w:rPr>
          <w:color w:val="0D0D0D" w:themeColor="text1" w:themeTint="F2"/>
          <w:sz w:val="26"/>
          <w:szCs w:val="26"/>
        </w:rPr>
        <w:t>»</w:t>
      </w:r>
      <w:r w:rsidR="00F27DF5">
        <w:rP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проводится оценка потенциала самоочищения природной среды (ПСПС).</w:t>
      </w:r>
    </w:p>
    <w:p w:rsidR="00D61D1D" w:rsidRPr="008D0DED" w:rsidRDefault="00095A91"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Самоочищающаяся</w:t>
      </w:r>
      <w:r w:rsidR="00D61D1D" w:rsidRPr="008D0DED">
        <w:rPr>
          <w:rFonts w:ascii="Times New Roman CYR" w:hAnsi="Times New Roman CYR" w:cs="Times New Roman CYR"/>
          <w:color w:val="0D0D0D" w:themeColor="text1" w:themeTint="F2"/>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8D0DED" w:rsidRDefault="00D61D1D" w:rsidP="008D0DED">
      <w:pPr>
        <w:widowControl w:val="0"/>
        <w:tabs>
          <w:tab w:val="left" w:pos="708"/>
        </w:tabs>
        <w:autoSpaceDE w:val="0"/>
        <w:spacing w:line="276" w:lineRule="auto"/>
        <w:ind w:firstLine="567"/>
        <w:jc w:val="both"/>
        <w:rPr>
          <w:color w:val="0D0D0D" w:themeColor="text1" w:themeTint="F2"/>
          <w:sz w:val="26"/>
          <w:szCs w:val="26"/>
          <w:lang w:val="en-US"/>
        </w:rPr>
      </w:pPr>
      <w:r w:rsidRPr="008D0DED">
        <w:rPr>
          <w:rFonts w:ascii="Times New Roman CYR" w:hAnsi="Times New Roman CYR" w:cs="Times New Roman CYR"/>
          <w:color w:val="0D0D0D" w:themeColor="text1" w:themeTint="F2"/>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8D0DED">
        <w:rPr>
          <w:rFonts w:ascii="Times New Roman CYR" w:hAnsi="Times New Roman CYR" w:cs="Times New Roman CYR"/>
          <w:iCs/>
          <w:color w:val="0D0D0D" w:themeColor="text1" w:themeTint="F2"/>
          <w:sz w:val="26"/>
          <w:szCs w:val="26"/>
        </w:rPr>
        <w:t>умеренным</w:t>
      </w:r>
      <w:r w:rsidRPr="008D0DED">
        <w:rPr>
          <w:color w:val="0D0D0D" w:themeColor="text1" w:themeTint="F2"/>
          <w:sz w:val="26"/>
          <w:szCs w:val="26"/>
          <w:lang w:val="en-US"/>
        </w:rPr>
        <w:t>.</w:t>
      </w:r>
    </w:p>
    <w:p w:rsidR="00ED3300" w:rsidRPr="008D0DED" w:rsidRDefault="00ED3300" w:rsidP="008D0DED">
      <w:pPr>
        <w:spacing w:line="276" w:lineRule="auto"/>
        <w:jc w:val="right"/>
        <w:rPr>
          <w:i/>
          <w:color w:val="0D0D0D" w:themeColor="text1" w:themeTint="F2"/>
        </w:rPr>
      </w:pPr>
      <w:r w:rsidRPr="008D0DED">
        <w:rPr>
          <w:i/>
          <w:color w:val="0D0D0D" w:themeColor="text1" w:themeTint="F2"/>
        </w:rPr>
        <w:t xml:space="preserve">Таблица </w:t>
      </w:r>
      <w:r w:rsidR="00C95365" w:rsidRPr="008D0DED">
        <w:rPr>
          <w:i/>
          <w:color w:val="0D0D0D" w:themeColor="text1" w:themeTint="F2"/>
        </w:rPr>
        <w:t>9</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8D0DED" w:rsidRPr="008D0DED" w:rsidTr="00871783">
        <w:trPr>
          <w:jc w:val="center"/>
        </w:trPr>
        <w:tc>
          <w:tcPr>
            <w:tcW w:w="1702" w:type="dxa"/>
            <w:vMerge w:val="restart"/>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Потенциал</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загрязнения</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атмосферы</w:t>
            </w:r>
          </w:p>
        </w:tc>
        <w:tc>
          <w:tcPr>
            <w:tcW w:w="3969" w:type="dxa"/>
            <w:gridSpan w:val="3"/>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Приземные инверсии</w:t>
            </w:r>
          </w:p>
        </w:tc>
        <w:tc>
          <w:tcPr>
            <w:tcW w:w="2380" w:type="dxa"/>
            <w:gridSpan w:val="2"/>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Повторяемость</w:t>
            </w:r>
          </w:p>
        </w:tc>
        <w:tc>
          <w:tcPr>
            <w:tcW w:w="1305" w:type="dxa"/>
            <w:vMerge w:val="restart"/>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Высота слоя перемешивания (км)</w:t>
            </w:r>
          </w:p>
        </w:tc>
        <w:tc>
          <w:tcPr>
            <w:tcW w:w="1441" w:type="dxa"/>
            <w:vMerge w:val="restart"/>
            <w:shd w:val="clear" w:color="auto" w:fill="auto"/>
            <w:vAlign w:val="center"/>
          </w:tcPr>
          <w:p w:rsidR="00D61D1D" w:rsidRPr="008D0DED" w:rsidRDefault="00D61D1D" w:rsidP="008D0DED">
            <w:pPr>
              <w:spacing w:line="276" w:lineRule="auto"/>
              <w:ind w:left="-49" w:right="-85"/>
              <w:jc w:val="center"/>
              <w:rPr>
                <w:b/>
                <w:color w:val="0D0D0D" w:themeColor="text1" w:themeTint="F2"/>
                <w:sz w:val="22"/>
                <w:szCs w:val="22"/>
              </w:rPr>
            </w:pPr>
            <w:r w:rsidRPr="008D0DED">
              <w:rPr>
                <w:b/>
                <w:color w:val="0D0D0D" w:themeColor="text1" w:themeTint="F2"/>
                <w:sz w:val="22"/>
                <w:szCs w:val="22"/>
              </w:rPr>
              <w:t>Продолжительность тумана (часы)</w:t>
            </w:r>
          </w:p>
        </w:tc>
      </w:tr>
      <w:tr w:rsidR="008D0DED" w:rsidRPr="008D0DED" w:rsidTr="00871783">
        <w:trPr>
          <w:jc w:val="center"/>
        </w:trPr>
        <w:tc>
          <w:tcPr>
            <w:tcW w:w="1702" w:type="dxa"/>
            <w:vMerge/>
            <w:shd w:val="clear" w:color="auto" w:fill="auto"/>
          </w:tcPr>
          <w:p w:rsidR="00D61D1D" w:rsidRPr="008D0DED" w:rsidRDefault="00D61D1D" w:rsidP="008D0DED">
            <w:pPr>
              <w:spacing w:line="276" w:lineRule="auto"/>
              <w:rPr>
                <w:color w:val="0D0D0D" w:themeColor="text1" w:themeTint="F2"/>
                <w:sz w:val="22"/>
                <w:szCs w:val="22"/>
              </w:rPr>
            </w:pPr>
          </w:p>
        </w:tc>
        <w:tc>
          <w:tcPr>
            <w:tcW w:w="1276" w:type="dxa"/>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Повторяемость</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w:t>
            </w:r>
          </w:p>
        </w:tc>
        <w:tc>
          <w:tcPr>
            <w:tcW w:w="1417" w:type="dxa"/>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Мощность</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(км)</w:t>
            </w:r>
          </w:p>
        </w:tc>
        <w:tc>
          <w:tcPr>
            <w:tcW w:w="1276" w:type="dxa"/>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Интенсивность</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(С</w:t>
            </w:r>
            <w:r w:rsidRPr="008D0DED">
              <w:rPr>
                <w:b/>
                <w:color w:val="0D0D0D" w:themeColor="text1" w:themeTint="F2"/>
                <w:sz w:val="22"/>
                <w:szCs w:val="22"/>
                <w:vertAlign w:val="superscript"/>
              </w:rPr>
              <w:t>0</w:t>
            </w:r>
            <w:r w:rsidRPr="008D0DED">
              <w:rPr>
                <w:b/>
                <w:color w:val="0D0D0D" w:themeColor="text1" w:themeTint="F2"/>
                <w:sz w:val="22"/>
                <w:szCs w:val="22"/>
              </w:rPr>
              <w:t>)</w:t>
            </w:r>
          </w:p>
        </w:tc>
        <w:tc>
          <w:tcPr>
            <w:tcW w:w="1276" w:type="dxa"/>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Скорость ветра</w:t>
            </w:r>
          </w:p>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(0-1м/с)</w:t>
            </w:r>
          </w:p>
        </w:tc>
        <w:tc>
          <w:tcPr>
            <w:tcW w:w="1104" w:type="dxa"/>
            <w:shd w:val="clear" w:color="auto" w:fill="auto"/>
            <w:vAlign w:val="center"/>
          </w:tcPr>
          <w:p w:rsidR="00D61D1D" w:rsidRPr="008D0DED" w:rsidRDefault="00D61D1D" w:rsidP="008D0DED">
            <w:pPr>
              <w:spacing w:line="276" w:lineRule="auto"/>
              <w:jc w:val="center"/>
              <w:rPr>
                <w:b/>
                <w:color w:val="0D0D0D" w:themeColor="text1" w:themeTint="F2"/>
                <w:sz w:val="22"/>
                <w:szCs w:val="22"/>
              </w:rPr>
            </w:pPr>
            <w:r w:rsidRPr="008D0DED">
              <w:rPr>
                <w:b/>
                <w:color w:val="0D0D0D" w:themeColor="text1" w:themeTint="F2"/>
                <w:sz w:val="22"/>
                <w:szCs w:val="22"/>
              </w:rPr>
              <w:t>Застой воздуха</w:t>
            </w:r>
          </w:p>
        </w:tc>
        <w:tc>
          <w:tcPr>
            <w:tcW w:w="1305" w:type="dxa"/>
            <w:vMerge/>
            <w:shd w:val="clear" w:color="auto" w:fill="auto"/>
          </w:tcPr>
          <w:p w:rsidR="00D61D1D" w:rsidRPr="008D0DED" w:rsidRDefault="00D61D1D" w:rsidP="008D0DED">
            <w:pPr>
              <w:spacing w:line="276" w:lineRule="auto"/>
              <w:rPr>
                <w:color w:val="0D0D0D" w:themeColor="text1" w:themeTint="F2"/>
                <w:sz w:val="22"/>
                <w:szCs w:val="22"/>
              </w:rPr>
            </w:pPr>
          </w:p>
        </w:tc>
        <w:tc>
          <w:tcPr>
            <w:tcW w:w="1441" w:type="dxa"/>
            <w:vMerge/>
            <w:shd w:val="clear" w:color="auto" w:fill="auto"/>
          </w:tcPr>
          <w:p w:rsidR="00D61D1D" w:rsidRPr="008D0DED" w:rsidRDefault="00D61D1D" w:rsidP="008D0DED">
            <w:pPr>
              <w:spacing w:line="276" w:lineRule="auto"/>
              <w:rPr>
                <w:color w:val="0D0D0D" w:themeColor="text1" w:themeTint="F2"/>
                <w:sz w:val="22"/>
                <w:szCs w:val="22"/>
              </w:rPr>
            </w:pPr>
          </w:p>
        </w:tc>
      </w:tr>
      <w:tr w:rsidR="008D0DED" w:rsidRPr="008D0DED" w:rsidTr="00871783">
        <w:trPr>
          <w:trHeight w:val="405"/>
          <w:jc w:val="center"/>
        </w:trPr>
        <w:tc>
          <w:tcPr>
            <w:tcW w:w="1702"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Умеренный</w:t>
            </w:r>
          </w:p>
        </w:tc>
        <w:tc>
          <w:tcPr>
            <w:tcW w:w="1276"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30-40</w:t>
            </w:r>
          </w:p>
        </w:tc>
        <w:tc>
          <w:tcPr>
            <w:tcW w:w="1417"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0,4-0,5</w:t>
            </w:r>
          </w:p>
        </w:tc>
        <w:tc>
          <w:tcPr>
            <w:tcW w:w="1276"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3-5</w:t>
            </w:r>
          </w:p>
        </w:tc>
        <w:tc>
          <w:tcPr>
            <w:tcW w:w="1276"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20-30</w:t>
            </w:r>
          </w:p>
        </w:tc>
        <w:tc>
          <w:tcPr>
            <w:tcW w:w="1104"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7-12</w:t>
            </w:r>
          </w:p>
        </w:tc>
        <w:tc>
          <w:tcPr>
            <w:tcW w:w="1305"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0,8-1,0</w:t>
            </w:r>
          </w:p>
        </w:tc>
        <w:tc>
          <w:tcPr>
            <w:tcW w:w="1441" w:type="dxa"/>
            <w:shd w:val="clear" w:color="auto" w:fill="auto"/>
            <w:vAlign w:val="center"/>
          </w:tcPr>
          <w:p w:rsidR="00D61D1D" w:rsidRPr="008D0DED" w:rsidRDefault="00D61D1D" w:rsidP="008D0DED">
            <w:pPr>
              <w:spacing w:line="276" w:lineRule="auto"/>
              <w:jc w:val="center"/>
              <w:rPr>
                <w:color w:val="0D0D0D" w:themeColor="text1" w:themeTint="F2"/>
                <w:sz w:val="22"/>
                <w:szCs w:val="22"/>
              </w:rPr>
            </w:pPr>
            <w:r w:rsidRPr="008D0DED">
              <w:rPr>
                <w:color w:val="0D0D0D" w:themeColor="text1" w:themeTint="F2"/>
                <w:sz w:val="22"/>
                <w:szCs w:val="22"/>
              </w:rPr>
              <w:t>100-550</w:t>
            </w:r>
          </w:p>
        </w:tc>
      </w:tr>
    </w:tbl>
    <w:p w:rsidR="00D61D1D" w:rsidRPr="008D0DED" w:rsidRDefault="00D61D1D" w:rsidP="008D0DED">
      <w:pPr>
        <w:widowControl w:val="0"/>
        <w:tabs>
          <w:tab w:val="left" w:pos="708"/>
        </w:tabs>
        <w:autoSpaceDE w:val="0"/>
        <w:spacing w:line="276" w:lineRule="auto"/>
        <w:ind w:right="-5" w:firstLine="540"/>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8D0DED" w:rsidRDefault="00D61D1D" w:rsidP="008D0DE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u w:val="single"/>
        </w:rPr>
      </w:pPr>
      <w:r w:rsidRPr="008D0DED">
        <w:rPr>
          <w:rFonts w:ascii="Times New Roman CYR" w:hAnsi="Times New Roman CYR" w:cs="Times New Roman CYR"/>
          <w:color w:val="0D0D0D" w:themeColor="text1" w:themeTint="F2"/>
          <w:sz w:val="26"/>
          <w:szCs w:val="26"/>
          <w:u w:val="single"/>
        </w:rPr>
        <w:t>Рш + Рт</w:t>
      </w:r>
    </w:p>
    <w:p w:rsidR="00D61D1D" w:rsidRPr="008D0DED" w:rsidRDefault="00D61D1D" w:rsidP="008D0DE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Км =  Ро + Рв</w:t>
      </w:r>
    </w:p>
    <w:p w:rsidR="00D61D1D" w:rsidRPr="008D0DED" w:rsidRDefault="00D61D1D" w:rsidP="008D0DE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p>
    <w:p w:rsidR="00D61D1D" w:rsidRPr="008D0DED" w:rsidRDefault="008A4B01"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где    </w:t>
      </w:r>
      <w:r w:rsidR="00D61D1D" w:rsidRPr="008D0DED">
        <w:rPr>
          <w:rFonts w:ascii="Times New Roman CYR" w:hAnsi="Times New Roman CYR" w:cs="Times New Roman CYR"/>
          <w:color w:val="0D0D0D" w:themeColor="text1" w:themeTint="F2"/>
          <w:sz w:val="26"/>
          <w:szCs w:val="26"/>
        </w:rPr>
        <w:t>Км - метеорологический потенциал атмосферы (МПА);</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color w:val="0D0D0D" w:themeColor="text1" w:themeTint="F2"/>
          <w:sz w:val="26"/>
          <w:szCs w:val="26"/>
        </w:rPr>
        <w:tab/>
      </w:r>
      <w:r w:rsidRPr="008D0DED">
        <w:rPr>
          <w:rFonts w:ascii="Times New Roman CYR" w:hAnsi="Times New Roman CYR" w:cs="Times New Roman CYR"/>
          <w:color w:val="0D0D0D" w:themeColor="text1" w:themeTint="F2"/>
          <w:sz w:val="26"/>
          <w:szCs w:val="26"/>
        </w:rPr>
        <w:t>Рш - повторяемость скоростей ветра 0 - 1 м/с, %;</w:t>
      </w:r>
    </w:p>
    <w:p w:rsidR="00D61D1D" w:rsidRPr="008D0DED" w:rsidRDefault="00D61D1D" w:rsidP="008D0DED">
      <w:pPr>
        <w:widowControl w:val="0"/>
        <w:tabs>
          <w:tab w:val="left" w:pos="708"/>
        </w:tabs>
        <w:autoSpaceDE w:val="0"/>
        <w:spacing w:line="276" w:lineRule="auto"/>
        <w:ind w:left="1416"/>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Рт  - повторяемость дней с туманами,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Ро  - повторяемость дней с осадками 0,5 мм,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Рв  - повторяемость скоростей ветра более 6 м/с, %.</w:t>
      </w:r>
    </w:p>
    <w:p w:rsidR="00D61D1D" w:rsidRPr="008D0DED" w:rsidRDefault="00EF4EFB"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При Км&gt;</w:t>
      </w:r>
      <w:r w:rsidR="00D61D1D" w:rsidRPr="008D0DED">
        <w:rPr>
          <w:rFonts w:ascii="Times New Roman CYR" w:hAnsi="Times New Roman CYR" w:cs="Times New Roman CYR"/>
          <w:color w:val="0D0D0D" w:themeColor="text1" w:themeTint="F2"/>
          <w:sz w:val="26"/>
          <w:szCs w:val="26"/>
        </w:rPr>
        <w:t xml:space="preserve"> 1 преобладают процессы, </w:t>
      </w:r>
      <w:r w:rsidRPr="008D0DED">
        <w:rPr>
          <w:rFonts w:ascii="Times New Roman CYR" w:hAnsi="Times New Roman CYR" w:cs="Times New Roman CYR"/>
          <w:color w:val="0D0D0D" w:themeColor="text1" w:themeTint="F2"/>
          <w:sz w:val="26"/>
          <w:szCs w:val="26"/>
        </w:rPr>
        <w:t>способствующие накапливанию</w:t>
      </w:r>
      <w:r w:rsidR="00F27DF5">
        <w:rPr>
          <w:rFonts w:ascii="Times New Roman CYR" w:hAnsi="Times New Roman CYR" w:cs="Times New Roman CYR"/>
          <w:color w:val="0D0D0D" w:themeColor="text1" w:themeTint="F2"/>
          <w:sz w:val="26"/>
          <w:szCs w:val="26"/>
        </w:rPr>
        <w:t xml:space="preserve"> </w:t>
      </w:r>
      <w:r w:rsidRPr="008D0DED">
        <w:rPr>
          <w:rFonts w:ascii="Times New Roman CYR" w:hAnsi="Times New Roman CYR" w:cs="Times New Roman CYR"/>
          <w:color w:val="0D0D0D" w:themeColor="text1" w:themeTint="F2"/>
          <w:sz w:val="26"/>
          <w:szCs w:val="26"/>
        </w:rPr>
        <w:t>вредных примесей</w:t>
      </w:r>
      <w:r w:rsidR="00D61D1D" w:rsidRPr="008D0DED">
        <w:rPr>
          <w:rFonts w:ascii="Times New Roman CYR" w:hAnsi="Times New Roman CYR" w:cs="Times New Roman CYR"/>
          <w:color w:val="0D0D0D" w:themeColor="text1" w:themeTint="F2"/>
          <w:sz w:val="26"/>
          <w:szCs w:val="26"/>
        </w:rPr>
        <w:t xml:space="preserve">, но условия </w:t>
      </w:r>
      <w:r w:rsidRPr="008D0DED">
        <w:rPr>
          <w:rFonts w:ascii="Times New Roman CYR" w:hAnsi="Times New Roman CYR" w:cs="Times New Roman CYR"/>
          <w:color w:val="0D0D0D" w:themeColor="text1" w:themeTint="F2"/>
          <w:sz w:val="26"/>
          <w:szCs w:val="26"/>
        </w:rPr>
        <w:t>для рассеивания</w:t>
      </w:r>
      <w:r w:rsidR="00D61D1D" w:rsidRPr="008D0DED">
        <w:rPr>
          <w:rFonts w:ascii="Times New Roman CYR" w:hAnsi="Times New Roman CYR" w:cs="Times New Roman CYR"/>
          <w:color w:val="0D0D0D" w:themeColor="text1" w:themeTint="F2"/>
          <w:sz w:val="26"/>
          <w:szCs w:val="26"/>
        </w:rPr>
        <w:t xml:space="preserve"> благоприятные.  </w:t>
      </w:r>
    </w:p>
    <w:p w:rsidR="00D61D1D" w:rsidRPr="008D0DED" w:rsidRDefault="00EF4EFB"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При </w:t>
      </w:r>
      <w:r w:rsidR="00D61D1D" w:rsidRPr="008D0DED">
        <w:rPr>
          <w:rFonts w:ascii="Times New Roman CYR" w:hAnsi="Times New Roman CYR" w:cs="Times New Roman CYR"/>
          <w:color w:val="0D0D0D" w:themeColor="text1" w:themeTint="F2"/>
          <w:sz w:val="26"/>
          <w:szCs w:val="26"/>
        </w:rPr>
        <w:t xml:space="preserve">Км &lt; 1 преобладают  процессы  самоочищения  атмосферы.  </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 xml:space="preserve">При Км = 1 - 3 </w:t>
      </w:r>
      <w:r w:rsidR="00BB4CA0" w:rsidRPr="008D0DED">
        <w:rPr>
          <w:rFonts w:ascii="Times New Roman CYR" w:hAnsi="Times New Roman CYR" w:cs="Times New Roman CYR"/>
          <w:color w:val="0D0D0D" w:themeColor="text1" w:themeTint="F2"/>
          <w:sz w:val="26"/>
          <w:szCs w:val="26"/>
        </w:rPr>
        <w:t>-</w:t>
      </w:r>
      <w:r w:rsidRPr="008D0DED">
        <w:rPr>
          <w:rFonts w:ascii="Times New Roman CYR" w:hAnsi="Times New Roman CYR" w:cs="Times New Roman CYR"/>
          <w:color w:val="0D0D0D" w:themeColor="text1" w:themeTint="F2"/>
          <w:sz w:val="26"/>
          <w:szCs w:val="26"/>
        </w:rPr>
        <w:t xml:space="preserve"> неблагоприятные.  </w:t>
      </w:r>
    </w:p>
    <w:p w:rsidR="00D61D1D" w:rsidRPr="008D0DED" w:rsidRDefault="00EF4EFB" w:rsidP="008D0DE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D0DED">
        <w:rPr>
          <w:rFonts w:ascii="Times New Roman CYR" w:hAnsi="Times New Roman CYR" w:cs="Times New Roman CYR"/>
          <w:color w:val="0D0D0D" w:themeColor="text1" w:themeTint="F2"/>
          <w:sz w:val="26"/>
          <w:szCs w:val="26"/>
        </w:rPr>
        <w:t>При Км&gt;3 -</w:t>
      </w:r>
      <w:r w:rsidR="00D61D1D" w:rsidRPr="008D0DED">
        <w:rPr>
          <w:rFonts w:ascii="Times New Roman CYR" w:hAnsi="Times New Roman CYR" w:cs="Times New Roman CYR"/>
          <w:color w:val="0D0D0D" w:themeColor="text1" w:themeTint="F2"/>
          <w:sz w:val="26"/>
          <w:szCs w:val="26"/>
        </w:rPr>
        <w:t xml:space="preserve"> крайне неблагоприятные.</w:t>
      </w:r>
    </w:p>
    <w:p w:rsidR="00D61D1D" w:rsidRPr="008D0DED" w:rsidRDefault="00D61D1D" w:rsidP="008D0DED">
      <w:pPr>
        <w:widowControl w:val="0"/>
        <w:tabs>
          <w:tab w:val="left" w:pos="708"/>
        </w:tabs>
        <w:autoSpaceDE w:val="0"/>
        <w:spacing w:line="276" w:lineRule="auto"/>
        <w:ind w:firstLine="567"/>
        <w:jc w:val="both"/>
        <w:rPr>
          <w:color w:val="0D0D0D" w:themeColor="text1" w:themeTint="F2"/>
          <w:sz w:val="26"/>
          <w:szCs w:val="26"/>
        </w:rPr>
      </w:pPr>
      <w:r w:rsidRPr="008D0DED">
        <w:rPr>
          <w:color w:val="0D0D0D" w:themeColor="text1" w:themeTint="F2"/>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8D0DED" w:rsidRDefault="003F7067" w:rsidP="008D0DED">
      <w:pPr>
        <w:widowControl w:val="0"/>
        <w:tabs>
          <w:tab w:val="left" w:pos="708"/>
        </w:tabs>
        <w:autoSpaceDE w:val="0"/>
        <w:spacing w:line="276" w:lineRule="auto"/>
        <w:ind w:firstLine="567"/>
        <w:jc w:val="both"/>
        <w:rPr>
          <w:color w:val="0D0D0D" w:themeColor="text1" w:themeTint="F2"/>
          <w:sz w:val="26"/>
          <w:szCs w:val="26"/>
        </w:rPr>
      </w:pPr>
      <w:r w:rsidRPr="008D0DED">
        <w:rPr>
          <w:color w:val="0D0D0D" w:themeColor="text1" w:themeTint="F2"/>
          <w:sz w:val="26"/>
          <w:szCs w:val="26"/>
        </w:rPr>
        <w:t>Вредные производства, в деятельности которых образуются выбросы загрязняющих веществ в атмосферу отсутствуют.</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Состояние поверхностных и подземных вод</w:t>
      </w:r>
    </w:p>
    <w:p w:rsidR="00871783" w:rsidRPr="008D0DED" w:rsidRDefault="00871783" w:rsidP="008D0DED">
      <w:pPr>
        <w:spacing w:line="276" w:lineRule="auto"/>
        <w:ind w:firstLine="567"/>
        <w:jc w:val="both"/>
        <w:rPr>
          <w:color w:val="0D0D0D" w:themeColor="text1" w:themeTint="F2"/>
          <w:sz w:val="26"/>
          <w:szCs w:val="26"/>
        </w:rPr>
      </w:pPr>
      <w:r w:rsidRPr="008D0DED">
        <w:rPr>
          <w:color w:val="0D0D0D" w:themeColor="text1" w:themeTint="F2"/>
          <w:sz w:val="26"/>
          <w:szCs w:val="26"/>
        </w:rPr>
        <w:t>Гидрологическая структура территории сельского поселения принадлежит бассейну реки Десны. На терри</w:t>
      </w:r>
      <w:r w:rsidR="00655A4A">
        <w:rPr>
          <w:color w:val="0D0D0D" w:themeColor="text1" w:themeTint="F2"/>
          <w:sz w:val="26"/>
          <w:szCs w:val="26"/>
        </w:rPr>
        <w:t>тории поселения протекают реки</w:t>
      </w:r>
      <w:r w:rsidR="00F27DF5">
        <w:rPr>
          <w:color w:val="0D0D0D" w:themeColor="text1" w:themeTint="F2"/>
          <w:sz w:val="26"/>
          <w:szCs w:val="26"/>
        </w:rPr>
        <w:t xml:space="preserve"> </w:t>
      </w:r>
      <w:r w:rsidR="00655A4A" w:rsidRPr="00CD386D">
        <w:rPr>
          <w:sz w:val="26"/>
          <w:szCs w:val="26"/>
        </w:rPr>
        <w:t xml:space="preserve">Неручь и ее левый приток </w:t>
      </w:r>
      <w:r w:rsidR="00655A4A">
        <w:rPr>
          <w:sz w:val="26"/>
          <w:szCs w:val="26"/>
        </w:rPr>
        <w:t xml:space="preserve">река </w:t>
      </w:r>
      <w:r w:rsidR="00655A4A" w:rsidRPr="00CD386D">
        <w:rPr>
          <w:sz w:val="26"/>
          <w:szCs w:val="26"/>
        </w:rPr>
        <w:t>Медведка</w:t>
      </w:r>
      <w:r w:rsidRPr="008D0DED">
        <w:rPr>
          <w:color w:val="0D0D0D" w:themeColor="text1" w:themeTint="F2"/>
          <w:sz w:val="26"/>
          <w:szCs w:val="26"/>
        </w:rPr>
        <w:t xml:space="preserve"> и ручьи без названий.</w:t>
      </w:r>
    </w:p>
    <w:p w:rsidR="00D578D0" w:rsidRPr="008D0DED" w:rsidRDefault="00D578D0" w:rsidP="008D0DED">
      <w:pPr>
        <w:widowControl w:val="0"/>
        <w:tabs>
          <w:tab w:val="left" w:pos="708"/>
        </w:tabs>
        <w:autoSpaceDE w:val="0"/>
        <w:spacing w:line="276" w:lineRule="auto"/>
        <w:ind w:firstLine="567"/>
        <w:jc w:val="both"/>
        <w:rPr>
          <w:color w:val="0D0D0D" w:themeColor="text1" w:themeTint="F2"/>
          <w:sz w:val="26"/>
          <w:szCs w:val="26"/>
        </w:rPr>
      </w:pPr>
      <w:r w:rsidRPr="008D0DED">
        <w:rPr>
          <w:color w:val="0D0D0D" w:themeColor="text1" w:themeTint="F2"/>
          <w:sz w:val="26"/>
          <w:szCs w:val="26"/>
        </w:rPr>
        <w:t>В целом территория обеспечена ресурсами поверхностных вод для хозяйственно-бытового водоснабжения</w:t>
      </w:r>
    </w:p>
    <w:p w:rsidR="00D61D1D" w:rsidRPr="008D0DED" w:rsidRDefault="00D61D1D" w:rsidP="008D0DED">
      <w:pPr>
        <w:widowControl w:val="0"/>
        <w:tabs>
          <w:tab w:val="left" w:pos="708"/>
        </w:tabs>
        <w:autoSpaceDE w:val="0"/>
        <w:spacing w:line="276" w:lineRule="auto"/>
        <w:ind w:firstLine="567"/>
        <w:jc w:val="both"/>
        <w:rPr>
          <w:color w:val="0D0D0D" w:themeColor="text1" w:themeTint="F2"/>
          <w:sz w:val="26"/>
          <w:szCs w:val="26"/>
        </w:rPr>
      </w:pPr>
      <w:r w:rsidRPr="008D0DED">
        <w:rPr>
          <w:rFonts w:ascii="Times New Roman CYR" w:hAnsi="Times New Roman CYR" w:cs="Times New Roman CYR"/>
          <w:iCs/>
          <w:color w:val="0D0D0D" w:themeColor="text1" w:themeTint="F2"/>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8D0DED" w:rsidRDefault="00F74BDE" w:rsidP="008D0DED">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8D0DED">
        <w:rPr>
          <w:rFonts w:ascii="Times New Roman CYR" w:hAnsi="Times New Roman CYR" w:cs="Times New Roman CYR"/>
          <w:iCs/>
          <w:color w:val="0D0D0D" w:themeColor="text1" w:themeTint="F2"/>
          <w:sz w:val="26"/>
          <w:szCs w:val="26"/>
        </w:rPr>
        <w:t>- </w:t>
      </w:r>
      <w:r w:rsidR="00D61D1D" w:rsidRPr="008D0DED">
        <w:rPr>
          <w:rFonts w:ascii="Times New Roman CYR" w:hAnsi="Times New Roman CYR" w:cs="Times New Roman CYR"/>
          <w:iCs/>
          <w:color w:val="0D0D0D" w:themeColor="text1" w:themeTint="F2"/>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8D0DED" w:rsidRDefault="00F74BDE" w:rsidP="008D0DED">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8D0DED">
        <w:rPr>
          <w:rFonts w:ascii="Times New Roman CYR" w:hAnsi="Times New Roman CYR" w:cs="Times New Roman CYR"/>
          <w:iCs/>
          <w:color w:val="0D0D0D" w:themeColor="text1" w:themeTint="F2"/>
          <w:sz w:val="26"/>
          <w:szCs w:val="26"/>
        </w:rPr>
        <w:t>- </w:t>
      </w:r>
      <w:r w:rsidR="00D61D1D" w:rsidRPr="008D0DED">
        <w:rPr>
          <w:rFonts w:ascii="Times New Roman CYR" w:hAnsi="Times New Roman CYR" w:cs="Times New Roman CYR"/>
          <w:iCs/>
          <w:color w:val="0D0D0D" w:themeColor="text1" w:themeTint="F2"/>
          <w:sz w:val="26"/>
          <w:szCs w:val="26"/>
        </w:rPr>
        <w:t>гидрологических характеристик, определяющих величину разбавления загрязнений.</w:t>
      </w:r>
    </w:p>
    <w:p w:rsidR="00D61D1D" w:rsidRPr="008D0DED" w:rsidRDefault="00D61D1D" w:rsidP="008D0DED">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8D0DED">
        <w:rPr>
          <w:rFonts w:ascii="Times New Roman CYR" w:hAnsi="Times New Roman CYR" w:cs="Times New Roman CYR"/>
          <w:iCs/>
          <w:color w:val="0D0D0D" w:themeColor="text1" w:themeTint="F2"/>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4488C" w:rsidRPr="008D0DED" w:rsidRDefault="0014488C" w:rsidP="008D0DED">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8D0DED">
        <w:rPr>
          <w:rFonts w:ascii="Times New Roman CYR" w:hAnsi="Times New Roman CYR" w:cs="Times New Roman CYR"/>
          <w:iCs/>
          <w:color w:val="0D0D0D" w:themeColor="text1" w:themeTint="F2"/>
          <w:sz w:val="26"/>
          <w:szCs w:val="26"/>
        </w:rPr>
        <w:t>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Состояние почвенного покрова</w:t>
      </w:r>
      <w:bookmarkStart w:id="73" w:name="_Toc109112658"/>
    </w:p>
    <w:bookmarkEnd w:id="73"/>
    <w:p w:rsidR="00524F83" w:rsidRPr="008D0DED" w:rsidRDefault="00524F83" w:rsidP="008D0DED">
      <w:pPr>
        <w:pStyle w:val="western"/>
        <w:spacing w:before="40" w:line="276" w:lineRule="auto"/>
        <w:ind w:firstLine="567"/>
        <w:rPr>
          <w:rFonts w:cs="Tahoma"/>
          <w:color w:val="0D0D0D" w:themeColor="text1" w:themeTint="F2"/>
          <w:sz w:val="26"/>
          <w:szCs w:val="26"/>
        </w:rPr>
      </w:pPr>
      <w:r w:rsidRPr="008D0DED">
        <w:rPr>
          <w:rFonts w:cs="Tahoma"/>
          <w:color w:val="0D0D0D" w:themeColor="text1" w:themeTint="F2"/>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524F83" w:rsidRPr="008D0DED" w:rsidRDefault="00524F83" w:rsidP="008D0DED">
      <w:pPr>
        <w:pStyle w:val="western"/>
        <w:spacing w:before="40" w:line="276" w:lineRule="auto"/>
        <w:ind w:firstLine="567"/>
        <w:rPr>
          <w:color w:val="0D0D0D" w:themeColor="text1" w:themeTint="F2"/>
        </w:rPr>
      </w:pPr>
      <w:r w:rsidRPr="008D0DED">
        <w:rPr>
          <w:rFonts w:cs="Tahoma"/>
          <w:color w:val="0D0D0D" w:themeColor="text1" w:themeTint="F2"/>
          <w:sz w:val="26"/>
          <w:szCs w:val="26"/>
        </w:rPr>
        <w:t>Гигиеническая оценка почв сельскохозяйственного назначения и рекомендации по их использованию:</w:t>
      </w:r>
      <w:r w:rsidRPr="008D0DED">
        <w:rPr>
          <w:color w:val="0D0D0D" w:themeColor="text1" w:themeTint="F2"/>
        </w:rPr>
        <w:tab/>
      </w:r>
    </w:p>
    <w:p w:rsidR="00524F83" w:rsidRPr="008D0DED" w:rsidRDefault="00524F83" w:rsidP="008D0DED">
      <w:pPr>
        <w:spacing w:line="276" w:lineRule="auto"/>
        <w:jc w:val="right"/>
        <w:rPr>
          <w:i/>
          <w:color w:val="0D0D0D" w:themeColor="text1" w:themeTint="F2"/>
        </w:rPr>
      </w:pPr>
      <w:r w:rsidRPr="008D0DED">
        <w:rPr>
          <w:i/>
          <w:color w:val="0D0D0D" w:themeColor="text1" w:themeTint="F2"/>
        </w:rPr>
        <w:t xml:space="preserve">Таблица </w:t>
      </w:r>
      <w:r w:rsidR="00C95365" w:rsidRPr="008D0DED">
        <w:rPr>
          <w:i/>
          <w:color w:val="0D0D0D" w:themeColor="text1" w:themeTint="F2"/>
        </w:rPr>
        <w:t>10</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320"/>
      </w:tblGrid>
      <w:tr w:rsidR="008D0DED" w:rsidRPr="008D0DED" w:rsidTr="00524F83">
        <w:trPr>
          <w:jc w:val="center"/>
        </w:trPr>
        <w:tc>
          <w:tcPr>
            <w:tcW w:w="2628" w:type="dxa"/>
            <w:shd w:val="clear" w:color="auto" w:fill="auto"/>
            <w:vAlign w:val="center"/>
          </w:tcPr>
          <w:p w:rsidR="00524F83" w:rsidRPr="008D0DED" w:rsidRDefault="00524F83" w:rsidP="008D0DED">
            <w:pPr>
              <w:spacing w:line="276" w:lineRule="auto"/>
              <w:jc w:val="center"/>
              <w:rPr>
                <w:b/>
                <w:color w:val="0D0D0D" w:themeColor="text1" w:themeTint="F2"/>
              </w:rPr>
            </w:pPr>
            <w:r w:rsidRPr="008D0DED">
              <w:rPr>
                <w:b/>
                <w:color w:val="0D0D0D" w:themeColor="text1" w:themeTint="F2"/>
              </w:rPr>
              <w:t>Характеристика загрязненности почв</w:t>
            </w:r>
          </w:p>
        </w:tc>
        <w:tc>
          <w:tcPr>
            <w:tcW w:w="2520" w:type="dxa"/>
            <w:shd w:val="clear" w:color="auto" w:fill="auto"/>
            <w:vAlign w:val="center"/>
          </w:tcPr>
          <w:p w:rsidR="00524F83" w:rsidRPr="008D0DED" w:rsidRDefault="00524F83" w:rsidP="008D0DED">
            <w:pPr>
              <w:spacing w:line="276" w:lineRule="auto"/>
              <w:ind w:left="72" w:hanging="6"/>
              <w:jc w:val="center"/>
              <w:rPr>
                <w:b/>
                <w:color w:val="0D0D0D" w:themeColor="text1" w:themeTint="F2"/>
              </w:rPr>
            </w:pPr>
            <w:r w:rsidRPr="008D0DED">
              <w:rPr>
                <w:b/>
                <w:color w:val="0D0D0D" w:themeColor="text1" w:themeTint="F2"/>
              </w:rPr>
              <w:t>Возможное использование территории</w:t>
            </w:r>
          </w:p>
        </w:tc>
        <w:tc>
          <w:tcPr>
            <w:tcW w:w="4320" w:type="dxa"/>
            <w:shd w:val="clear" w:color="auto" w:fill="auto"/>
            <w:vAlign w:val="center"/>
          </w:tcPr>
          <w:p w:rsidR="00524F83" w:rsidRPr="008D0DED" w:rsidRDefault="00524F83" w:rsidP="008D0DED">
            <w:pPr>
              <w:spacing w:line="276" w:lineRule="auto"/>
              <w:ind w:left="72" w:hanging="283"/>
              <w:jc w:val="center"/>
              <w:rPr>
                <w:b/>
                <w:color w:val="0D0D0D" w:themeColor="text1" w:themeTint="F2"/>
              </w:rPr>
            </w:pPr>
            <w:r w:rsidRPr="008D0DED">
              <w:rPr>
                <w:b/>
                <w:color w:val="0D0D0D" w:themeColor="text1" w:themeTint="F2"/>
              </w:rPr>
              <w:t>Рекомендации по оздоровлению почв</w:t>
            </w:r>
          </w:p>
        </w:tc>
      </w:tr>
      <w:tr w:rsidR="008D0DED" w:rsidRPr="008D0DED" w:rsidTr="00524F83">
        <w:trPr>
          <w:jc w:val="center"/>
        </w:trPr>
        <w:tc>
          <w:tcPr>
            <w:tcW w:w="2628" w:type="dxa"/>
            <w:shd w:val="clear" w:color="auto" w:fill="auto"/>
          </w:tcPr>
          <w:p w:rsidR="00524F83" w:rsidRPr="008D0DED" w:rsidRDefault="00524F83" w:rsidP="008D0DED">
            <w:pPr>
              <w:spacing w:line="276" w:lineRule="auto"/>
              <w:rPr>
                <w:color w:val="0D0D0D" w:themeColor="text1" w:themeTint="F2"/>
              </w:rPr>
            </w:pPr>
            <w:r w:rsidRPr="008D0DED">
              <w:rPr>
                <w:color w:val="0D0D0D" w:themeColor="text1" w:themeTint="F2"/>
              </w:rPr>
              <w:t>Содержание химических веществ в почве превышает фоновое, но не выше ПДК</w:t>
            </w:r>
          </w:p>
        </w:tc>
        <w:tc>
          <w:tcPr>
            <w:tcW w:w="2520" w:type="dxa"/>
            <w:shd w:val="clear" w:color="auto" w:fill="auto"/>
          </w:tcPr>
          <w:p w:rsidR="00524F83" w:rsidRPr="008D0DED" w:rsidRDefault="00524F83" w:rsidP="008D0DED">
            <w:pPr>
              <w:spacing w:line="276" w:lineRule="auto"/>
              <w:ind w:left="50" w:firstLine="22"/>
              <w:rPr>
                <w:color w:val="0D0D0D" w:themeColor="text1" w:themeTint="F2"/>
              </w:rPr>
            </w:pPr>
            <w:r w:rsidRPr="008D0DED">
              <w:rPr>
                <w:color w:val="0D0D0D" w:themeColor="text1" w:themeTint="F2"/>
              </w:rPr>
              <w:t>Использование под любые культуры</w:t>
            </w:r>
          </w:p>
        </w:tc>
        <w:tc>
          <w:tcPr>
            <w:tcW w:w="4320" w:type="dxa"/>
            <w:shd w:val="clear" w:color="auto" w:fill="auto"/>
          </w:tcPr>
          <w:p w:rsidR="00524F83" w:rsidRPr="008D0DED" w:rsidRDefault="00524F83" w:rsidP="008D0DED">
            <w:pPr>
              <w:spacing w:line="276" w:lineRule="auto"/>
              <w:ind w:left="72" w:firstLine="25"/>
              <w:rPr>
                <w:color w:val="0D0D0D" w:themeColor="text1" w:themeTint="F2"/>
              </w:rPr>
            </w:pPr>
            <w:r w:rsidRPr="008D0DED">
              <w:rPr>
                <w:color w:val="0D0D0D" w:themeColor="text1" w:themeTint="F2"/>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524F83" w:rsidRPr="008D0DED" w:rsidRDefault="00524F83" w:rsidP="008D0DED">
      <w:pPr>
        <w:spacing w:line="276" w:lineRule="auto"/>
        <w:ind w:right="57" w:firstLine="709"/>
        <w:jc w:val="both"/>
        <w:rPr>
          <w:color w:val="0D0D0D" w:themeColor="text1" w:themeTint="F2"/>
          <w:sz w:val="26"/>
          <w:szCs w:val="26"/>
        </w:rPr>
      </w:pPr>
      <w:r w:rsidRPr="008D0DED">
        <w:rPr>
          <w:color w:val="0D0D0D" w:themeColor="text1" w:themeTint="F2"/>
          <w:sz w:val="26"/>
          <w:szCs w:val="26"/>
        </w:rPr>
        <w:t xml:space="preserve">Объектами, влияющими на состояние почвенного покрова на территории сельского поселения, являются сельские кладбища. </w:t>
      </w:r>
    </w:p>
    <w:p w:rsidR="00524F83" w:rsidRPr="008D0DED" w:rsidRDefault="00524F83" w:rsidP="008D0DED">
      <w:pPr>
        <w:pStyle w:val="western"/>
        <w:spacing w:before="40" w:line="276" w:lineRule="auto"/>
        <w:ind w:firstLine="567"/>
        <w:rPr>
          <w:rFonts w:cs="Tahoma"/>
          <w:color w:val="0D0D0D" w:themeColor="text1" w:themeTint="F2"/>
          <w:sz w:val="26"/>
          <w:szCs w:val="26"/>
        </w:rPr>
      </w:pPr>
      <w:r w:rsidRPr="008D0DED">
        <w:rPr>
          <w:rFonts w:cs="Tahoma"/>
          <w:color w:val="0D0D0D" w:themeColor="text1" w:themeTint="F2"/>
          <w:sz w:val="26"/>
          <w:szCs w:val="26"/>
        </w:rPr>
        <w:t>Зарегистрированные в установленном порядке скотомогильники на территории сельского поселения отсутствуют. Сибиреязвенных захоронений на территории сельского поселения не регистрировалось.</w:t>
      </w:r>
    </w:p>
    <w:p w:rsidR="00524F83" w:rsidRPr="008D0DED" w:rsidRDefault="00524F83" w:rsidP="008D0DED">
      <w:pPr>
        <w:pStyle w:val="western"/>
        <w:spacing w:before="40" w:line="276" w:lineRule="auto"/>
        <w:ind w:firstLine="567"/>
        <w:rPr>
          <w:rFonts w:cs="Tahoma"/>
          <w:color w:val="0D0D0D" w:themeColor="text1" w:themeTint="F2"/>
          <w:sz w:val="26"/>
          <w:szCs w:val="26"/>
        </w:rPr>
      </w:pPr>
      <w:r w:rsidRPr="008D0DED">
        <w:rPr>
          <w:rFonts w:cs="Tahoma"/>
          <w:color w:val="0D0D0D" w:themeColor="text1" w:themeTint="F2"/>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Санитарная очистка территории</w:t>
      </w:r>
    </w:p>
    <w:p w:rsidR="008F05AF" w:rsidRPr="008D0DED" w:rsidRDefault="008F05AF" w:rsidP="008F05AF">
      <w:pPr>
        <w:spacing w:line="276" w:lineRule="auto"/>
        <w:ind w:right="57" w:firstLine="709"/>
        <w:jc w:val="both"/>
        <w:rPr>
          <w:color w:val="0D0D0D" w:themeColor="text1" w:themeTint="F2"/>
          <w:sz w:val="26"/>
          <w:szCs w:val="26"/>
        </w:rPr>
      </w:pPr>
      <w:bookmarkStart w:id="74" w:name="_Toc241844452"/>
      <w:bookmarkStart w:id="75" w:name="_Toc249431679"/>
      <w:bookmarkStart w:id="76" w:name="_Toc254300277"/>
      <w:bookmarkStart w:id="77" w:name="_Toc260684569"/>
      <w:bookmarkStart w:id="78" w:name="_Toc266652618"/>
      <w:bookmarkStart w:id="79" w:name="_Toc294190425"/>
      <w:r w:rsidRPr="008D0DED">
        <w:rPr>
          <w:color w:val="0D0D0D" w:themeColor="text1" w:themeTint="F2"/>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xml:space="preserve">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w:t>
      </w:r>
      <w:r>
        <w:rPr>
          <w:color w:val="0D0D0D" w:themeColor="text1" w:themeTint="F2"/>
          <w:sz w:val="26"/>
          <w:szCs w:val="26"/>
        </w:rPr>
        <w:t>отходов</w:t>
      </w:r>
      <w:r w:rsidRPr="008D0DED">
        <w:rPr>
          <w:color w:val="0D0D0D" w:themeColor="text1" w:themeTint="F2"/>
          <w:sz w:val="26"/>
          <w:szCs w:val="26"/>
        </w:rPr>
        <w:t>,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не реже 1 раза в трое суток при температуре наружного воздуха до +5 °С и ежедневно при температуре выше +5 °С;</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крупногабаритные отходы вывозятся по мере накопления, но не реже одного раза в неделю.</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В целях улучшения состояния почв поселения необходимо провести комплекс следующих мероприятий:</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благоустройство мест массового отдыха населения (установка мусорных контейнеров);</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проведение мероприятий для исключения несанкционированных свалок;</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xml:space="preserve">- совершенствование системы санитарной очистки ТКО; </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снижение объемов мусора (свести к минимуму потребление продуктов одноразового пользования);</w:t>
      </w:r>
    </w:p>
    <w:p w:rsidR="008F05AF" w:rsidRPr="008D0DED" w:rsidRDefault="008F05AF" w:rsidP="008F05AF">
      <w:pPr>
        <w:spacing w:line="276" w:lineRule="auto"/>
        <w:ind w:right="57" w:firstLine="709"/>
        <w:jc w:val="both"/>
        <w:rPr>
          <w:color w:val="0D0D0D" w:themeColor="text1" w:themeTint="F2"/>
          <w:sz w:val="26"/>
          <w:szCs w:val="26"/>
        </w:rPr>
      </w:pPr>
      <w:r w:rsidRPr="008D0DED">
        <w:rPr>
          <w:color w:val="0D0D0D" w:themeColor="text1" w:themeTint="F2"/>
          <w:sz w:val="26"/>
          <w:szCs w:val="26"/>
        </w:rPr>
        <w:t>- определение конкретных организаций, ответственных за санитарную очистку данной территории.</w:t>
      </w:r>
    </w:p>
    <w:p w:rsidR="00B116C4" w:rsidRPr="008D0DED" w:rsidRDefault="00B116C4" w:rsidP="008D0DED">
      <w:pPr>
        <w:spacing w:line="276" w:lineRule="auto"/>
        <w:ind w:right="57" w:firstLine="709"/>
        <w:jc w:val="both"/>
        <w:rPr>
          <w:color w:val="0D0D0D" w:themeColor="text1" w:themeTint="F2"/>
          <w:sz w:val="26"/>
          <w:szCs w:val="26"/>
        </w:rPr>
      </w:pPr>
    </w:p>
    <w:p w:rsidR="00B116C4" w:rsidRPr="008D0DED" w:rsidRDefault="00B116C4" w:rsidP="008D0DED">
      <w:pPr>
        <w:spacing w:line="276" w:lineRule="auto"/>
        <w:ind w:right="57" w:firstLine="709"/>
        <w:jc w:val="both"/>
        <w:rPr>
          <w:color w:val="0D0D0D" w:themeColor="text1" w:themeTint="F2"/>
          <w:sz w:val="26"/>
          <w:szCs w:val="26"/>
        </w:rPr>
      </w:pP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Санитарно-защитные зоны предприятий</w:t>
      </w:r>
    </w:p>
    <w:p w:rsidR="00FF5404" w:rsidRPr="008D0DED" w:rsidRDefault="00D61D1D" w:rsidP="008D0DED">
      <w:pPr>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xml:space="preserve">В целях обеспечения безопасности населения и в соответствии с Федеральным Законом </w:t>
      </w:r>
      <w:r w:rsidR="00F55A7B" w:rsidRPr="008D0DED">
        <w:rPr>
          <w:color w:val="0D0D0D" w:themeColor="text1" w:themeTint="F2"/>
          <w:sz w:val="26"/>
          <w:szCs w:val="26"/>
        </w:rPr>
        <w:t>«</w:t>
      </w:r>
      <w:r w:rsidRPr="008D0DED">
        <w:rPr>
          <w:color w:val="0D0D0D" w:themeColor="text1" w:themeTint="F2"/>
          <w:sz w:val="26"/>
          <w:szCs w:val="26"/>
        </w:rPr>
        <w:t>О санитарно-эпидемиологическом благополучии населения</w:t>
      </w:r>
      <w:r w:rsidR="00F55A7B" w:rsidRPr="008D0DED">
        <w:rPr>
          <w:color w:val="0D0D0D" w:themeColor="text1" w:themeTint="F2"/>
          <w:sz w:val="26"/>
          <w:szCs w:val="26"/>
        </w:rPr>
        <w:t>»</w:t>
      </w:r>
      <w:r w:rsidR="00D232B5" w:rsidRPr="008D0DED">
        <w:rPr>
          <w:color w:val="0D0D0D" w:themeColor="text1" w:themeTint="F2"/>
          <w:sz w:val="26"/>
          <w:szCs w:val="26"/>
        </w:rPr>
        <w:t xml:space="preserve"> от 30.03.1999 № </w:t>
      </w:r>
      <w:r w:rsidRPr="008D0DED">
        <w:rPr>
          <w:color w:val="0D0D0D" w:themeColor="text1" w:themeTint="F2"/>
          <w:sz w:val="26"/>
          <w:szCs w:val="26"/>
        </w:rPr>
        <w:t xml:space="preserve">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0" w:name="_Toc398561485"/>
    </w:p>
    <w:p w:rsidR="00FF5404" w:rsidRPr="008D0DED" w:rsidRDefault="00FF5404" w:rsidP="008D0DED">
      <w:pPr>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0"/>
    </w:p>
    <w:p w:rsidR="00FF5404" w:rsidRPr="008D0DED" w:rsidRDefault="00FF5404" w:rsidP="008D0DED">
      <w:pPr>
        <w:spacing w:line="276" w:lineRule="auto"/>
        <w:jc w:val="right"/>
        <w:rPr>
          <w:i/>
          <w:color w:val="0D0D0D" w:themeColor="text1" w:themeTint="F2"/>
        </w:rPr>
      </w:pPr>
      <w:r w:rsidRPr="008D0DED">
        <w:rPr>
          <w:i/>
          <w:color w:val="0D0D0D" w:themeColor="text1" w:themeTint="F2"/>
        </w:rPr>
        <w:t xml:space="preserve">Таблица </w:t>
      </w:r>
      <w:r w:rsidR="00F93049" w:rsidRPr="008D0DED">
        <w:rPr>
          <w:i/>
          <w:color w:val="0D0D0D" w:themeColor="text1" w:themeTint="F2"/>
        </w:rPr>
        <w:t>1</w:t>
      </w:r>
      <w:r w:rsidR="00C95365" w:rsidRPr="008D0DED">
        <w:rPr>
          <w:i/>
          <w:color w:val="0D0D0D" w:themeColor="text1" w:themeTint="F2"/>
        </w:rPr>
        <w:t>1</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985"/>
      </w:tblGrid>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b/>
                <w:color w:val="0D0D0D" w:themeColor="text1" w:themeTint="F2"/>
              </w:rPr>
            </w:pPr>
            <w:r w:rsidRPr="008D0DED">
              <w:rPr>
                <w:b/>
                <w:color w:val="0D0D0D" w:themeColor="text1" w:themeTint="F2"/>
              </w:rPr>
              <w:t>Класс опасности</w:t>
            </w:r>
          </w:p>
        </w:tc>
        <w:tc>
          <w:tcPr>
            <w:tcW w:w="2700" w:type="pct"/>
            <w:vAlign w:val="center"/>
          </w:tcPr>
          <w:p w:rsidR="00FF5404" w:rsidRPr="008D0DED" w:rsidRDefault="00FF5404" w:rsidP="008D0DED">
            <w:pPr>
              <w:spacing w:line="276" w:lineRule="auto"/>
              <w:jc w:val="center"/>
              <w:rPr>
                <w:b/>
                <w:color w:val="0D0D0D" w:themeColor="text1" w:themeTint="F2"/>
              </w:rPr>
            </w:pPr>
            <w:r w:rsidRPr="008D0DED">
              <w:rPr>
                <w:b/>
                <w:color w:val="0D0D0D" w:themeColor="text1" w:themeTint="F2"/>
              </w:rPr>
              <w:t>Размер СЗЗ, м.</w:t>
            </w:r>
          </w:p>
        </w:tc>
      </w:tr>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I</w:t>
            </w:r>
          </w:p>
        </w:tc>
        <w:tc>
          <w:tcPr>
            <w:tcW w:w="27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1000</w:t>
            </w:r>
          </w:p>
        </w:tc>
      </w:tr>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II</w:t>
            </w:r>
          </w:p>
        </w:tc>
        <w:tc>
          <w:tcPr>
            <w:tcW w:w="27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300–500</w:t>
            </w:r>
          </w:p>
        </w:tc>
      </w:tr>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III</w:t>
            </w:r>
          </w:p>
        </w:tc>
        <w:tc>
          <w:tcPr>
            <w:tcW w:w="27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300–100</w:t>
            </w:r>
          </w:p>
        </w:tc>
      </w:tr>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IV</w:t>
            </w:r>
          </w:p>
        </w:tc>
        <w:tc>
          <w:tcPr>
            <w:tcW w:w="27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100–50</w:t>
            </w:r>
          </w:p>
        </w:tc>
      </w:tr>
      <w:tr w:rsidR="008D0DED" w:rsidRPr="008D0DED" w:rsidTr="00B623DC">
        <w:trPr>
          <w:trHeight w:val="20"/>
          <w:jc w:val="center"/>
        </w:trPr>
        <w:tc>
          <w:tcPr>
            <w:tcW w:w="23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V</w:t>
            </w:r>
          </w:p>
        </w:tc>
        <w:tc>
          <w:tcPr>
            <w:tcW w:w="2700" w:type="pct"/>
            <w:vAlign w:val="center"/>
          </w:tcPr>
          <w:p w:rsidR="00FF5404" w:rsidRPr="008D0DED" w:rsidRDefault="00FF5404" w:rsidP="008D0DED">
            <w:pPr>
              <w:spacing w:line="276" w:lineRule="auto"/>
              <w:jc w:val="center"/>
              <w:rPr>
                <w:color w:val="0D0D0D" w:themeColor="text1" w:themeTint="F2"/>
                <w:sz w:val="22"/>
                <w:szCs w:val="22"/>
              </w:rPr>
            </w:pPr>
            <w:r w:rsidRPr="008D0DED">
              <w:rPr>
                <w:color w:val="0D0D0D" w:themeColor="text1" w:themeTint="F2"/>
                <w:sz w:val="22"/>
                <w:szCs w:val="22"/>
              </w:rPr>
              <w:t>50</w:t>
            </w:r>
          </w:p>
        </w:tc>
      </w:tr>
    </w:tbl>
    <w:p w:rsidR="00D61D1D" w:rsidRPr="008D0DED" w:rsidRDefault="00D61D1D" w:rsidP="008D0DED">
      <w:pPr>
        <w:spacing w:line="276" w:lineRule="auto"/>
        <w:ind w:firstLine="709"/>
        <w:jc w:val="both"/>
        <w:rPr>
          <w:color w:val="0D0D0D" w:themeColor="text1" w:themeTint="F2"/>
          <w:sz w:val="26"/>
          <w:szCs w:val="26"/>
        </w:rPr>
      </w:pPr>
      <w:r w:rsidRPr="008D0DED">
        <w:rPr>
          <w:color w:val="0D0D0D" w:themeColor="text1" w:themeTint="F2"/>
          <w:sz w:val="26"/>
          <w:szCs w:val="26"/>
        </w:rPr>
        <w:t>Территория санитарно-защитной зоны предназначена для:</w:t>
      </w:r>
    </w:p>
    <w:p w:rsidR="00D61D1D" w:rsidRPr="008D0DED" w:rsidRDefault="00673AAB" w:rsidP="008D0DED">
      <w:pPr>
        <w:spacing w:line="276" w:lineRule="auto"/>
        <w:ind w:firstLine="709"/>
        <w:jc w:val="both"/>
        <w:rPr>
          <w:color w:val="0D0D0D" w:themeColor="text1" w:themeTint="F2"/>
          <w:sz w:val="26"/>
          <w:szCs w:val="26"/>
        </w:rPr>
      </w:pPr>
      <w:r w:rsidRPr="008D0DED">
        <w:rPr>
          <w:color w:val="0D0D0D" w:themeColor="text1" w:themeTint="F2"/>
          <w:sz w:val="26"/>
          <w:szCs w:val="26"/>
        </w:rPr>
        <w:t>- </w:t>
      </w:r>
      <w:r w:rsidR="00D61D1D" w:rsidRPr="008D0DED">
        <w:rPr>
          <w:color w:val="0D0D0D" w:themeColor="text1" w:themeTint="F2"/>
          <w:sz w:val="26"/>
          <w:szCs w:val="26"/>
        </w:rPr>
        <w:t>снижения уровня воздействия до требуемых гигиенических нормативов по всем факторам воздействия за ее пределами;</w:t>
      </w:r>
    </w:p>
    <w:p w:rsidR="00D61D1D" w:rsidRPr="008D0DED" w:rsidRDefault="00673AAB" w:rsidP="008D0DED">
      <w:pPr>
        <w:spacing w:line="276" w:lineRule="auto"/>
        <w:ind w:firstLine="709"/>
        <w:jc w:val="both"/>
        <w:rPr>
          <w:color w:val="0D0D0D" w:themeColor="text1" w:themeTint="F2"/>
          <w:sz w:val="26"/>
          <w:szCs w:val="26"/>
        </w:rPr>
      </w:pPr>
      <w:r w:rsidRPr="008D0DED">
        <w:rPr>
          <w:color w:val="0D0D0D" w:themeColor="text1" w:themeTint="F2"/>
          <w:sz w:val="26"/>
          <w:szCs w:val="26"/>
        </w:rPr>
        <w:t>- </w:t>
      </w:r>
      <w:r w:rsidR="00D61D1D" w:rsidRPr="008D0DED">
        <w:rPr>
          <w:color w:val="0D0D0D" w:themeColor="text1" w:themeTint="F2"/>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8D0DED" w:rsidRDefault="00673AAB" w:rsidP="008D0DED">
      <w:pPr>
        <w:spacing w:line="276" w:lineRule="auto"/>
        <w:ind w:firstLine="709"/>
        <w:jc w:val="both"/>
        <w:rPr>
          <w:color w:val="0D0D0D" w:themeColor="text1" w:themeTint="F2"/>
          <w:sz w:val="26"/>
          <w:szCs w:val="26"/>
        </w:rPr>
      </w:pPr>
      <w:r w:rsidRPr="008D0DED">
        <w:rPr>
          <w:color w:val="0D0D0D" w:themeColor="text1" w:themeTint="F2"/>
          <w:sz w:val="26"/>
          <w:szCs w:val="26"/>
        </w:rPr>
        <w:t>- </w:t>
      </w:r>
      <w:r w:rsidR="00D61D1D" w:rsidRPr="008D0DED">
        <w:rPr>
          <w:color w:val="0D0D0D" w:themeColor="text1" w:themeTint="F2"/>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8D0DED" w:rsidRDefault="00673AAB"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Производственные </w:t>
      </w:r>
      <w:r w:rsidR="009B1DAC" w:rsidRPr="008D0DED">
        <w:rPr>
          <w:color w:val="0D0D0D" w:themeColor="text1" w:themeTint="F2"/>
          <w:sz w:val="26"/>
          <w:szCs w:val="26"/>
        </w:rPr>
        <w:t>предприятия должны иметь утвержденные проекты санитарно-защитных зон.</w:t>
      </w:r>
    </w:p>
    <w:p w:rsidR="00C85087" w:rsidRPr="008D0DED" w:rsidRDefault="00673AAB"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8D0DED">
        <w:rPr>
          <w:color w:val="0D0D0D" w:themeColor="text1" w:themeTint="F2"/>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8D0DED" w:rsidRDefault="00C85087"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9" w:tooltip="Санитарно-защитные зоны и санитарная классификация предприятий, сооружений и иных объектов" w:history="1">
        <w:r w:rsidRPr="008D0DED">
          <w:rPr>
            <w:color w:val="0D0D0D" w:themeColor="text1" w:themeTint="F2"/>
            <w:sz w:val="26"/>
            <w:szCs w:val="26"/>
          </w:rPr>
          <w:t>СанПиН 2.2.1/2.1.1.1200</w:t>
        </w:r>
      </w:hyperlink>
      <w:r w:rsidRPr="008D0DED">
        <w:rPr>
          <w:color w:val="0D0D0D" w:themeColor="text1" w:themeTint="F2"/>
          <w:sz w:val="26"/>
          <w:szCs w:val="26"/>
        </w:rPr>
        <w:t xml:space="preserve"> и СНиП 2.07.01-89, а также по согласованию с местными органами санитарно-эпидемиологического надзора.</w:t>
      </w:r>
    </w:p>
    <w:bookmarkEnd w:id="74"/>
    <w:bookmarkEnd w:id="75"/>
    <w:bookmarkEnd w:id="76"/>
    <w:bookmarkEnd w:id="77"/>
    <w:bookmarkEnd w:id="78"/>
    <w:bookmarkEnd w:id="79"/>
    <w:p w:rsidR="00275F5A"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Зона санитарной охраны ист</w:t>
      </w:r>
      <w:r w:rsidR="0003523F" w:rsidRPr="008D0DED">
        <w:rPr>
          <w:b/>
          <w:color w:val="0D0D0D" w:themeColor="text1" w:themeTint="F2"/>
          <w:sz w:val="26"/>
          <w:szCs w:val="26"/>
        </w:rPr>
        <w:t>очников питьевого водоснабжения</w:t>
      </w:r>
      <w:r w:rsidR="009172DB" w:rsidRPr="008D0DED">
        <w:rPr>
          <w:color w:val="0D0D0D" w:themeColor="text1" w:themeTint="F2"/>
          <w:sz w:val="26"/>
          <w:szCs w:val="26"/>
        </w:rPr>
        <w:t>.</w:t>
      </w:r>
    </w:p>
    <w:p w:rsidR="00D61D1D" w:rsidRPr="008D0DED" w:rsidRDefault="00AE00EB" w:rsidP="008D0DED">
      <w:pPr>
        <w:spacing w:line="276" w:lineRule="auto"/>
        <w:ind w:left="10" w:firstLine="720"/>
        <w:jc w:val="both"/>
        <w:rPr>
          <w:color w:val="0D0D0D" w:themeColor="text1" w:themeTint="F2"/>
          <w:sz w:val="26"/>
          <w:szCs w:val="26"/>
        </w:rPr>
      </w:pPr>
      <w:r w:rsidRPr="008D0DED">
        <w:rPr>
          <w:color w:val="0D0D0D" w:themeColor="text1" w:themeTint="F2"/>
          <w:sz w:val="26"/>
          <w:szCs w:val="26"/>
        </w:rPr>
        <w:t>В соответствии с СанПиНом</w:t>
      </w:r>
      <w:r w:rsidR="00D61D1D" w:rsidRPr="008D0DED">
        <w:rPr>
          <w:color w:val="0D0D0D" w:themeColor="text1" w:themeTint="F2"/>
          <w:sz w:val="26"/>
          <w:szCs w:val="26"/>
        </w:rPr>
        <w:t xml:space="preserve"> 2.1.4.1110-02 источники водоснабжения должны иметь зоны санитарной охраны (далее - ЗСО).</w:t>
      </w:r>
    </w:p>
    <w:p w:rsidR="00673AAB" w:rsidRPr="008D0DED" w:rsidRDefault="00D61D1D" w:rsidP="008D0DED">
      <w:pPr>
        <w:spacing w:line="276" w:lineRule="auto"/>
        <w:ind w:left="10" w:firstLine="720"/>
        <w:jc w:val="both"/>
        <w:rPr>
          <w:color w:val="0D0D0D" w:themeColor="text1" w:themeTint="F2"/>
          <w:sz w:val="26"/>
          <w:szCs w:val="26"/>
        </w:rPr>
      </w:pPr>
      <w:r w:rsidRPr="008D0DED">
        <w:rPr>
          <w:color w:val="0D0D0D" w:themeColor="text1" w:themeTint="F2"/>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8D0DED">
        <w:rPr>
          <w:color w:val="0D0D0D" w:themeColor="text1" w:themeTint="F2"/>
          <w:sz w:val="26"/>
          <w:szCs w:val="26"/>
        </w:rPr>
        <w:t xml:space="preserve">оды и источников водоснабжения. </w:t>
      </w:r>
    </w:p>
    <w:p w:rsidR="00EE493A" w:rsidRPr="008D0DED" w:rsidRDefault="00673AAB" w:rsidP="008D0DED">
      <w:pPr>
        <w:spacing w:line="276" w:lineRule="auto"/>
        <w:ind w:left="10" w:firstLine="720"/>
        <w:jc w:val="both"/>
        <w:rPr>
          <w:color w:val="0D0D0D" w:themeColor="text1" w:themeTint="F2"/>
          <w:sz w:val="26"/>
          <w:szCs w:val="26"/>
        </w:rPr>
      </w:pPr>
      <w:r w:rsidRPr="008D0DED">
        <w:rPr>
          <w:color w:val="0D0D0D" w:themeColor="text1" w:themeTint="F2"/>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Инженерная подготовка территории</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Состояние и формирование природно-экологического каркаса</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Природно-экологический каркас территории сельского поселения </w:t>
      </w:r>
      <w:r w:rsidR="00AE00EB" w:rsidRPr="008D0DED">
        <w:rPr>
          <w:color w:val="0D0D0D" w:themeColor="text1" w:themeTint="F2"/>
          <w:sz w:val="26"/>
          <w:szCs w:val="26"/>
        </w:rPr>
        <w:t>формируется из</w:t>
      </w:r>
      <w:r w:rsidRPr="008D0DED">
        <w:rPr>
          <w:color w:val="0D0D0D" w:themeColor="text1" w:themeTint="F2"/>
          <w:sz w:val="26"/>
          <w:szCs w:val="26"/>
        </w:rPr>
        <w:t xml:space="preserve"> существующих и планируемых природоохранных объектов разного уровня, из специфических комплексов –лесов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8D0DED">
        <w:rPr>
          <w:color w:val="0D0D0D" w:themeColor="text1" w:themeTint="F2"/>
          <w:sz w:val="26"/>
          <w:szCs w:val="26"/>
        </w:rPr>
        <w:t>объектов, существующих</w:t>
      </w:r>
      <w:r w:rsidRPr="008D0DED">
        <w:rPr>
          <w:color w:val="0D0D0D" w:themeColor="text1" w:themeTint="F2"/>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Предварительный прогноз возможных неблагоприятных изменений природной и техногенной среды при строительстве</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8D0DED" w:rsidRDefault="005B061D" w:rsidP="008D0DED">
      <w:pPr>
        <w:spacing w:line="276" w:lineRule="auto"/>
        <w:ind w:firstLine="720"/>
        <w:jc w:val="both"/>
        <w:rPr>
          <w:color w:val="0D0D0D" w:themeColor="text1" w:themeTint="F2"/>
          <w:sz w:val="26"/>
          <w:szCs w:val="26"/>
        </w:rPr>
      </w:pPr>
      <w:r w:rsidRPr="008D0DED">
        <w:rPr>
          <w:color w:val="0D0D0D" w:themeColor="text1" w:themeTint="F2"/>
          <w:sz w:val="26"/>
          <w:szCs w:val="26"/>
        </w:rPr>
        <w:t>- </w:t>
      </w:r>
      <w:r w:rsidR="00D61D1D" w:rsidRPr="008D0DED">
        <w:rPr>
          <w:color w:val="0D0D0D" w:themeColor="text1" w:themeTint="F2"/>
          <w:sz w:val="26"/>
          <w:szCs w:val="26"/>
        </w:rPr>
        <w:t>изменение состава поверхностных и грунтовых вод;</w:t>
      </w:r>
    </w:p>
    <w:p w:rsidR="00D61D1D" w:rsidRPr="008D0DED" w:rsidRDefault="005B061D" w:rsidP="008D0DED">
      <w:pPr>
        <w:spacing w:line="276" w:lineRule="auto"/>
        <w:ind w:firstLine="720"/>
        <w:jc w:val="both"/>
        <w:rPr>
          <w:color w:val="0D0D0D" w:themeColor="text1" w:themeTint="F2"/>
          <w:sz w:val="26"/>
          <w:szCs w:val="26"/>
        </w:rPr>
      </w:pPr>
      <w:r w:rsidRPr="008D0DED">
        <w:rPr>
          <w:color w:val="0D0D0D" w:themeColor="text1" w:themeTint="F2"/>
          <w:sz w:val="26"/>
          <w:szCs w:val="26"/>
        </w:rPr>
        <w:t>- </w:t>
      </w:r>
      <w:r w:rsidR="00D61D1D" w:rsidRPr="008D0DED">
        <w:rPr>
          <w:color w:val="0D0D0D" w:themeColor="text1" w:themeTint="F2"/>
          <w:sz w:val="26"/>
          <w:szCs w:val="26"/>
        </w:rPr>
        <w:t>нарушение геологической среды и предпола</w:t>
      </w:r>
      <w:r w:rsidR="00FB2DDC" w:rsidRPr="008D0DED">
        <w:rPr>
          <w:color w:val="0D0D0D" w:themeColor="text1" w:themeTint="F2"/>
          <w:sz w:val="26"/>
          <w:szCs w:val="26"/>
        </w:rPr>
        <w:t>гаемый уровень загрязнения почв;</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w:t>
      </w:r>
      <w:r w:rsidR="005B061D" w:rsidRPr="008D0DED">
        <w:rPr>
          <w:color w:val="0D0D0D" w:themeColor="text1" w:themeTint="F2"/>
          <w:sz w:val="26"/>
          <w:szCs w:val="26"/>
        </w:rPr>
        <w:t> </w:t>
      </w:r>
      <w:r w:rsidRPr="008D0DED">
        <w:rPr>
          <w:color w:val="0D0D0D" w:themeColor="text1" w:themeTint="F2"/>
          <w:sz w:val="26"/>
          <w:szCs w:val="26"/>
        </w:rPr>
        <w:t>характер изменений состава приземных слоев воздуха за счет увеличения выбросов в атмосферу.</w:t>
      </w:r>
    </w:p>
    <w:p w:rsidR="00B116C4" w:rsidRPr="008D0DED" w:rsidRDefault="00B116C4" w:rsidP="008D0DED">
      <w:pPr>
        <w:spacing w:line="276" w:lineRule="auto"/>
        <w:ind w:firstLine="720"/>
        <w:jc w:val="both"/>
        <w:rPr>
          <w:color w:val="0D0D0D" w:themeColor="text1" w:themeTint="F2"/>
          <w:sz w:val="26"/>
          <w:szCs w:val="26"/>
        </w:rPr>
      </w:pPr>
    </w:p>
    <w:p w:rsidR="00B116C4" w:rsidRPr="008D0DED" w:rsidRDefault="00B116C4" w:rsidP="008D0DED">
      <w:pPr>
        <w:spacing w:line="276" w:lineRule="auto"/>
        <w:ind w:firstLine="720"/>
        <w:jc w:val="both"/>
        <w:rPr>
          <w:color w:val="0D0D0D" w:themeColor="text1" w:themeTint="F2"/>
          <w:sz w:val="26"/>
          <w:szCs w:val="26"/>
        </w:rPr>
      </w:pPr>
    </w:p>
    <w:p w:rsidR="00B116C4" w:rsidRPr="008D0DED" w:rsidRDefault="00B116C4" w:rsidP="008D0DED">
      <w:pPr>
        <w:spacing w:line="276" w:lineRule="auto"/>
        <w:ind w:firstLine="720"/>
        <w:jc w:val="both"/>
        <w:rPr>
          <w:color w:val="0D0D0D" w:themeColor="text1" w:themeTint="F2"/>
          <w:sz w:val="26"/>
          <w:szCs w:val="26"/>
        </w:rPr>
      </w:pPr>
    </w:p>
    <w:p w:rsidR="00D61D1D" w:rsidRPr="008D0DED" w:rsidRDefault="00D61D1D" w:rsidP="008D0DED">
      <w:pPr>
        <w:pStyle w:val="ae"/>
        <w:spacing w:before="120" w:after="120" w:line="240" w:lineRule="auto"/>
        <w:jc w:val="center"/>
        <w:rPr>
          <w:b/>
          <w:color w:val="0D0D0D" w:themeColor="text1" w:themeTint="F2"/>
          <w:sz w:val="26"/>
          <w:szCs w:val="26"/>
        </w:rPr>
      </w:pPr>
      <w:r w:rsidRPr="008D0DED">
        <w:rPr>
          <w:b/>
          <w:color w:val="0D0D0D" w:themeColor="text1" w:themeTint="F2"/>
          <w:sz w:val="26"/>
          <w:szCs w:val="26"/>
        </w:rPr>
        <w:t>Выводы</w:t>
      </w:r>
    </w:p>
    <w:p w:rsidR="00D61D1D" w:rsidRPr="008D0DED" w:rsidRDefault="00D61D1D"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8D0DED">
        <w:rPr>
          <w:color w:val="0D0D0D" w:themeColor="text1" w:themeTint="F2"/>
          <w:sz w:val="26"/>
          <w:szCs w:val="26"/>
        </w:rPr>
        <w:t>несистемный характер</w:t>
      </w:r>
      <w:r w:rsidRPr="008D0DED">
        <w:rPr>
          <w:color w:val="0D0D0D" w:themeColor="text1" w:themeTint="F2"/>
          <w:sz w:val="26"/>
          <w:szCs w:val="26"/>
        </w:rPr>
        <w:t xml:space="preserve"> и, как правило, не достигают опасных значений.</w:t>
      </w:r>
    </w:p>
    <w:p w:rsidR="00312AB2" w:rsidRPr="008D0DED" w:rsidRDefault="00312AB2" w:rsidP="008D0DED">
      <w:pPr>
        <w:pStyle w:val="3"/>
        <w:spacing w:before="120" w:after="120" w:line="240" w:lineRule="auto"/>
        <w:jc w:val="center"/>
        <w:rPr>
          <w:color w:val="0D0D0D" w:themeColor="text1" w:themeTint="F2"/>
          <w:sz w:val="26"/>
          <w:szCs w:val="26"/>
        </w:rPr>
      </w:pPr>
      <w:bookmarkStart w:id="81" w:name="_Toc149744431"/>
      <w:r w:rsidRPr="008D0DED">
        <w:rPr>
          <w:color w:val="0D0D0D" w:themeColor="text1" w:themeTint="F2"/>
          <w:sz w:val="26"/>
          <w:szCs w:val="26"/>
        </w:rPr>
        <w:t>II</w:t>
      </w:r>
      <w:r w:rsidR="00ED4382" w:rsidRPr="008D0DED">
        <w:rPr>
          <w:color w:val="0D0D0D" w:themeColor="text1" w:themeTint="F2"/>
          <w:sz w:val="26"/>
          <w:szCs w:val="26"/>
        </w:rPr>
        <w:t>.</w:t>
      </w:r>
      <w:r w:rsidR="002C23B0" w:rsidRPr="008D0DED">
        <w:rPr>
          <w:color w:val="0D0D0D" w:themeColor="text1" w:themeTint="F2"/>
          <w:sz w:val="26"/>
          <w:szCs w:val="26"/>
        </w:rPr>
        <w:t>3.</w:t>
      </w:r>
      <w:r w:rsidR="00ED4382" w:rsidRPr="008D0DED">
        <w:rPr>
          <w:color w:val="0D0D0D" w:themeColor="text1" w:themeTint="F2"/>
          <w:sz w:val="26"/>
          <w:szCs w:val="26"/>
        </w:rPr>
        <w:t>5</w:t>
      </w:r>
      <w:r w:rsidRPr="008D0DED">
        <w:rPr>
          <w:color w:val="0D0D0D" w:themeColor="text1" w:themeTint="F2"/>
          <w:sz w:val="26"/>
          <w:szCs w:val="26"/>
        </w:rPr>
        <w:t>Охранныекоридорыкоммуникаций</w:t>
      </w:r>
      <w:bookmarkEnd w:id="81"/>
    </w:p>
    <w:p w:rsidR="0018548B" w:rsidRPr="008D0DED" w:rsidRDefault="0018548B" w:rsidP="008D0DED">
      <w:pPr>
        <w:pStyle w:val="ae"/>
        <w:spacing w:line="276" w:lineRule="auto"/>
        <w:ind w:firstLine="709"/>
        <w:rPr>
          <w:bCs/>
          <w:color w:val="0D0D0D" w:themeColor="text1" w:themeTint="F2"/>
          <w:sz w:val="26"/>
          <w:szCs w:val="26"/>
        </w:rPr>
      </w:pPr>
      <w:bookmarkStart w:id="82" w:name="__RefHeading__400_1612356966"/>
      <w:bookmarkStart w:id="83" w:name="__RefHeading__136_1539069001"/>
      <w:bookmarkStart w:id="84" w:name="__RefHeading__334_276625223"/>
      <w:bookmarkStart w:id="85" w:name="__RefHeading__498_670117999"/>
      <w:bookmarkStart w:id="86" w:name="__RefHeading__105_1212657833"/>
      <w:bookmarkStart w:id="87" w:name="__RefHeading__168_1585558239"/>
      <w:bookmarkStart w:id="88" w:name="__RefHeading__862_1612356966"/>
      <w:bookmarkEnd w:id="82"/>
      <w:bookmarkEnd w:id="83"/>
      <w:bookmarkEnd w:id="84"/>
      <w:bookmarkEnd w:id="85"/>
      <w:bookmarkEnd w:id="86"/>
      <w:bookmarkEnd w:id="87"/>
      <w:bookmarkEnd w:id="88"/>
      <w:r w:rsidRPr="008D0DED">
        <w:rPr>
          <w:bCs/>
          <w:color w:val="0D0D0D" w:themeColor="text1" w:themeTint="F2"/>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8D0DED" w:rsidRDefault="0018548B" w:rsidP="008D0DED">
      <w:pPr>
        <w:pStyle w:val="ae"/>
        <w:spacing w:line="276" w:lineRule="auto"/>
        <w:ind w:firstLine="709"/>
        <w:rPr>
          <w:bCs/>
          <w:color w:val="0D0D0D" w:themeColor="text1" w:themeTint="F2"/>
          <w:sz w:val="26"/>
          <w:szCs w:val="26"/>
        </w:rPr>
      </w:pPr>
      <w:r w:rsidRPr="008D0DED">
        <w:rPr>
          <w:bCs/>
          <w:color w:val="0D0D0D" w:themeColor="text1" w:themeTint="F2"/>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8D0DED">
        <w:rPr>
          <w:color w:val="0D0D0D" w:themeColor="text1" w:themeTint="F2"/>
          <w:sz w:val="26"/>
          <w:szCs w:val="26"/>
        </w:rPr>
        <w:t xml:space="preserve">айних проводов на расстоянии: </w:t>
      </w:r>
      <w:r w:rsidRPr="008D0DED">
        <w:rPr>
          <w:color w:val="0D0D0D" w:themeColor="text1" w:themeTint="F2"/>
          <w:sz w:val="26"/>
          <w:szCs w:val="26"/>
        </w:rPr>
        <w:t>для линий напряжением до 1000 В - 2 метра, до 20 кВ - 10 метров, 35 кВ - 15 метров, 110 кВ - 20 метров, 220 кВ - 25</w:t>
      </w:r>
      <w:r w:rsidRPr="008D0DED">
        <w:rPr>
          <w:color w:val="0D0D0D" w:themeColor="text1" w:themeTint="F2"/>
          <w:sz w:val="26"/>
          <w:szCs w:val="26"/>
          <w:lang w:val="en-US"/>
        </w:rPr>
        <w:t> </w:t>
      </w:r>
      <w:r w:rsidRPr="008D0DED">
        <w:rPr>
          <w:color w:val="0D0D0D" w:themeColor="text1" w:themeTint="F2"/>
          <w:sz w:val="26"/>
          <w:szCs w:val="26"/>
        </w:rPr>
        <w:t>метров.</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производить строительство, капитальный ремонт, реконструкцию или снос любых зданий и</w:t>
      </w:r>
      <w:r w:rsidRPr="008D0DED">
        <w:rPr>
          <w:color w:val="0D0D0D" w:themeColor="text1" w:themeTint="F2"/>
          <w:sz w:val="26"/>
          <w:szCs w:val="26"/>
          <w:lang w:val="en-US"/>
        </w:rPr>
        <w:t> </w:t>
      </w:r>
      <w:r w:rsidRPr="008D0DED">
        <w:rPr>
          <w:color w:val="0D0D0D" w:themeColor="text1" w:themeTint="F2"/>
          <w:sz w:val="26"/>
          <w:szCs w:val="26"/>
        </w:rPr>
        <w:t>сооружений;</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Во избежание несчастных случаев и повреждения оборудования запрещается:</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размещать автозаправочные станции и хранилища горюче-смазочных материалов в охранных зонах электрических сетей;</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w:t>
      </w:r>
      <w:r w:rsidRPr="008D0DED">
        <w:rPr>
          <w:color w:val="0D0D0D" w:themeColor="text1" w:themeTint="F2"/>
          <w:sz w:val="26"/>
          <w:szCs w:val="26"/>
          <w:lang w:val="en-US"/>
        </w:rPr>
        <w:t> </w:t>
      </w:r>
      <w:r w:rsidRPr="008D0DED">
        <w:rPr>
          <w:color w:val="0D0D0D" w:themeColor="text1" w:themeTint="F2"/>
          <w:sz w:val="26"/>
          <w:szCs w:val="26"/>
        </w:rPr>
        <w:t>загромождать подъезды и подходы к объектам электрических сетей;</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набрасывать на провода, опоры и приближать к ним посторонние предметы, а также подниматься на опоры;</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устраивать всякого рода свалки (в охранных зонах электрических сетей и вблизи них);</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8D0DED" w:rsidRDefault="0018548B" w:rsidP="008D0DED">
      <w:pPr>
        <w:spacing w:line="276" w:lineRule="auto"/>
        <w:ind w:firstLine="709"/>
        <w:jc w:val="both"/>
        <w:rPr>
          <w:color w:val="0D0D0D" w:themeColor="text1" w:themeTint="F2"/>
          <w:sz w:val="26"/>
          <w:szCs w:val="26"/>
        </w:rPr>
      </w:pPr>
      <w:r w:rsidRPr="008D0DED">
        <w:rPr>
          <w:color w:val="0D0D0D" w:themeColor="text1" w:themeTint="F2"/>
          <w:sz w:val="26"/>
          <w:szCs w:val="26"/>
        </w:rPr>
        <w:t>-</w:t>
      </w:r>
      <w:r w:rsidRPr="008D0DED">
        <w:rPr>
          <w:color w:val="0D0D0D" w:themeColor="text1" w:themeTint="F2"/>
          <w:sz w:val="26"/>
          <w:szCs w:val="26"/>
          <w:lang w:val="en-US"/>
        </w:rPr>
        <w:t> </w:t>
      </w:r>
      <w:r w:rsidRPr="008D0DED">
        <w:rPr>
          <w:color w:val="0D0D0D" w:themeColor="text1" w:themeTint="F2"/>
          <w:sz w:val="26"/>
          <w:szCs w:val="26"/>
        </w:rPr>
        <w:t>устраивать спортивные площадки, стадионы, рынки, стоянки всех видов машин и механизмов.</w:t>
      </w:r>
    </w:p>
    <w:p w:rsidR="0018548B" w:rsidRPr="008D0DED" w:rsidRDefault="0018548B" w:rsidP="008D0DED">
      <w:pPr>
        <w:pStyle w:val="af3"/>
        <w:spacing w:line="276" w:lineRule="auto"/>
        <w:ind w:firstLine="709"/>
        <w:rPr>
          <w:color w:val="0D0D0D" w:themeColor="text1" w:themeTint="F2"/>
          <w:sz w:val="26"/>
          <w:szCs w:val="26"/>
        </w:rPr>
      </w:pPr>
      <w:r w:rsidRPr="008D0DED">
        <w:rPr>
          <w:color w:val="0D0D0D" w:themeColor="text1" w:themeTint="F2"/>
          <w:sz w:val="26"/>
          <w:szCs w:val="26"/>
        </w:rPr>
        <w:t>Охранные зоны инженерных сетей приведены в таблице санитарных разрывов до жилых и общественных зданий.</w:t>
      </w:r>
    </w:p>
    <w:p w:rsidR="0018548B" w:rsidRPr="008D0DED" w:rsidRDefault="0018548B" w:rsidP="008D0DED">
      <w:pPr>
        <w:pStyle w:val="af3"/>
        <w:spacing w:line="240" w:lineRule="auto"/>
        <w:jc w:val="center"/>
        <w:rPr>
          <w:b/>
          <w:color w:val="0D0D0D" w:themeColor="text1" w:themeTint="F2"/>
          <w:sz w:val="26"/>
          <w:szCs w:val="26"/>
        </w:rPr>
      </w:pPr>
      <w:r w:rsidRPr="008D0DED">
        <w:rPr>
          <w:b/>
          <w:color w:val="0D0D0D" w:themeColor="text1" w:themeTint="F2"/>
          <w:sz w:val="26"/>
          <w:szCs w:val="26"/>
        </w:rPr>
        <w:t>Санитарный разрыв до жилых и общественных зданий от подземных сетей инженерии</w:t>
      </w:r>
    </w:p>
    <w:p w:rsidR="00243BE6" w:rsidRPr="008D0DED" w:rsidRDefault="00243BE6" w:rsidP="008D0DED">
      <w:pPr>
        <w:spacing w:line="276" w:lineRule="auto"/>
        <w:jc w:val="right"/>
        <w:rPr>
          <w:i/>
          <w:color w:val="0D0D0D" w:themeColor="text1" w:themeTint="F2"/>
        </w:rPr>
      </w:pPr>
      <w:r w:rsidRPr="008D0DED">
        <w:rPr>
          <w:i/>
          <w:color w:val="0D0D0D" w:themeColor="text1" w:themeTint="F2"/>
        </w:rPr>
        <w:t xml:space="preserve">Таблица </w:t>
      </w:r>
      <w:r w:rsidR="004D54CE" w:rsidRPr="008D0DED">
        <w:rPr>
          <w:i/>
          <w:color w:val="0D0D0D" w:themeColor="text1" w:themeTint="F2"/>
        </w:rPr>
        <w:t>1</w:t>
      </w:r>
      <w:r w:rsidR="00C95365" w:rsidRPr="008D0DED">
        <w:rPr>
          <w:i/>
          <w:color w:val="0D0D0D" w:themeColor="text1" w:themeTint="F2"/>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6"/>
        <w:gridCol w:w="1576"/>
        <w:gridCol w:w="2214"/>
        <w:gridCol w:w="1852"/>
      </w:tblGrid>
      <w:tr w:rsidR="008D0DED" w:rsidRPr="008D0DED" w:rsidTr="00243BE6">
        <w:trPr>
          <w:cantSplit/>
          <w:tblHeader/>
          <w:jc w:val="center"/>
        </w:trPr>
        <w:tc>
          <w:tcPr>
            <w:tcW w:w="2212" w:type="pct"/>
            <w:vMerge w:val="restart"/>
            <w:vAlign w:val="center"/>
          </w:tcPr>
          <w:p w:rsidR="0018548B" w:rsidRPr="008D0DED" w:rsidRDefault="0018548B" w:rsidP="008D0DED">
            <w:pPr>
              <w:overflowPunct w:val="0"/>
              <w:autoSpaceDE w:val="0"/>
              <w:autoSpaceDN w:val="0"/>
              <w:adjustRightInd w:val="0"/>
              <w:jc w:val="center"/>
              <w:rPr>
                <w:b/>
                <w:color w:val="0D0D0D" w:themeColor="text1" w:themeTint="F2"/>
              </w:rPr>
            </w:pPr>
            <w:r w:rsidRPr="008D0DED">
              <w:rPr>
                <w:b/>
                <w:color w:val="0D0D0D" w:themeColor="text1" w:themeTint="F2"/>
              </w:rPr>
              <w:t>Инженерные сети</w:t>
            </w:r>
          </w:p>
        </w:tc>
        <w:tc>
          <w:tcPr>
            <w:tcW w:w="2788" w:type="pct"/>
            <w:gridSpan w:val="3"/>
            <w:vAlign w:val="center"/>
          </w:tcPr>
          <w:p w:rsidR="0018548B" w:rsidRPr="008D0DED" w:rsidRDefault="0018548B" w:rsidP="008D0DED">
            <w:pPr>
              <w:overflowPunct w:val="0"/>
              <w:autoSpaceDE w:val="0"/>
              <w:autoSpaceDN w:val="0"/>
              <w:adjustRightInd w:val="0"/>
              <w:jc w:val="center"/>
              <w:rPr>
                <w:b/>
                <w:color w:val="0D0D0D" w:themeColor="text1" w:themeTint="F2"/>
              </w:rPr>
            </w:pPr>
            <w:r w:rsidRPr="008D0DED">
              <w:rPr>
                <w:b/>
                <w:color w:val="0D0D0D" w:themeColor="text1" w:themeTint="F2"/>
              </w:rPr>
              <w:t>Расстояние, м, по горизонтали (в свету) от подземных сетей до</w:t>
            </w:r>
          </w:p>
        </w:tc>
      </w:tr>
      <w:tr w:rsidR="008D0DED" w:rsidRPr="008D0DED" w:rsidTr="00243BE6">
        <w:trPr>
          <w:cantSplit/>
          <w:trHeight w:val="528"/>
          <w:tblHeader/>
          <w:jc w:val="center"/>
        </w:trPr>
        <w:tc>
          <w:tcPr>
            <w:tcW w:w="2212" w:type="pct"/>
            <w:vMerge/>
            <w:vAlign w:val="center"/>
          </w:tcPr>
          <w:p w:rsidR="0018548B" w:rsidRPr="008D0DED" w:rsidRDefault="0018548B" w:rsidP="008D0DED">
            <w:pPr>
              <w:rPr>
                <w:b/>
                <w:color w:val="0D0D0D" w:themeColor="text1" w:themeTint="F2"/>
              </w:rPr>
            </w:pPr>
          </w:p>
        </w:tc>
        <w:tc>
          <w:tcPr>
            <w:tcW w:w="779" w:type="pct"/>
            <w:vMerge w:val="restart"/>
            <w:vAlign w:val="center"/>
          </w:tcPr>
          <w:p w:rsidR="0018548B" w:rsidRPr="008D0DED" w:rsidRDefault="0018548B" w:rsidP="008D0DED">
            <w:pPr>
              <w:overflowPunct w:val="0"/>
              <w:autoSpaceDE w:val="0"/>
              <w:autoSpaceDN w:val="0"/>
              <w:adjustRightInd w:val="0"/>
              <w:jc w:val="center"/>
              <w:rPr>
                <w:b/>
                <w:color w:val="0D0D0D" w:themeColor="text1" w:themeTint="F2"/>
              </w:rPr>
            </w:pPr>
            <w:r w:rsidRPr="008D0DED">
              <w:rPr>
                <w:b/>
                <w:color w:val="0D0D0D" w:themeColor="text1" w:themeTint="F2"/>
              </w:rPr>
              <w:t>фундаментов зданий и сооружений</w:t>
            </w:r>
          </w:p>
        </w:tc>
        <w:tc>
          <w:tcPr>
            <w:tcW w:w="1094" w:type="pct"/>
            <w:vMerge w:val="restart"/>
            <w:vAlign w:val="center"/>
          </w:tcPr>
          <w:p w:rsidR="0018548B" w:rsidRPr="008D0DED" w:rsidRDefault="0018548B" w:rsidP="008D0DED">
            <w:pPr>
              <w:overflowPunct w:val="0"/>
              <w:autoSpaceDE w:val="0"/>
              <w:autoSpaceDN w:val="0"/>
              <w:adjustRightInd w:val="0"/>
              <w:jc w:val="center"/>
              <w:rPr>
                <w:b/>
                <w:color w:val="0D0D0D" w:themeColor="text1" w:themeTint="F2"/>
              </w:rPr>
            </w:pPr>
            <w:r w:rsidRPr="008D0DED">
              <w:rPr>
                <w:b/>
                <w:color w:val="0D0D0D" w:themeColor="text1" w:themeTint="F2"/>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8D0DED" w:rsidRDefault="0018548B" w:rsidP="008D0DED">
            <w:pPr>
              <w:overflowPunct w:val="0"/>
              <w:autoSpaceDE w:val="0"/>
              <w:autoSpaceDN w:val="0"/>
              <w:adjustRightInd w:val="0"/>
              <w:jc w:val="center"/>
              <w:rPr>
                <w:b/>
                <w:color w:val="0D0D0D" w:themeColor="text1" w:themeTint="F2"/>
              </w:rPr>
            </w:pPr>
            <w:r w:rsidRPr="008D0DED">
              <w:rPr>
                <w:b/>
                <w:color w:val="0D0D0D" w:themeColor="text1" w:themeTint="F2"/>
              </w:rPr>
              <w:t>наружной бровки кювета или подошвы насыпи дороги</w:t>
            </w:r>
          </w:p>
        </w:tc>
      </w:tr>
      <w:tr w:rsidR="008D0DED" w:rsidRPr="008D0DED" w:rsidTr="00243BE6">
        <w:trPr>
          <w:cantSplit/>
          <w:trHeight w:val="528"/>
          <w:tblHeader/>
          <w:jc w:val="center"/>
        </w:trPr>
        <w:tc>
          <w:tcPr>
            <w:tcW w:w="2212" w:type="pct"/>
            <w:vMerge/>
            <w:vAlign w:val="center"/>
          </w:tcPr>
          <w:p w:rsidR="0018548B" w:rsidRPr="008D0DED" w:rsidRDefault="0018548B" w:rsidP="008D0DED">
            <w:pPr>
              <w:rPr>
                <w:color w:val="0D0D0D" w:themeColor="text1" w:themeTint="F2"/>
              </w:rPr>
            </w:pPr>
          </w:p>
        </w:tc>
        <w:tc>
          <w:tcPr>
            <w:tcW w:w="779" w:type="pct"/>
            <w:vMerge/>
            <w:vAlign w:val="center"/>
          </w:tcPr>
          <w:p w:rsidR="0018548B" w:rsidRPr="008D0DED" w:rsidRDefault="0018548B" w:rsidP="008D0DED">
            <w:pPr>
              <w:rPr>
                <w:color w:val="0D0D0D" w:themeColor="text1" w:themeTint="F2"/>
              </w:rPr>
            </w:pPr>
          </w:p>
        </w:tc>
        <w:tc>
          <w:tcPr>
            <w:tcW w:w="1094" w:type="pct"/>
            <w:vMerge/>
            <w:vAlign w:val="center"/>
          </w:tcPr>
          <w:p w:rsidR="0018548B" w:rsidRPr="008D0DED" w:rsidRDefault="0018548B" w:rsidP="008D0DED">
            <w:pPr>
              <w:rPr>
                <w:color w:val="0D0D0D" w:themeColor="text1" w:themeTint="F2"/>
              </w:rPr>
            </w:pPr>
          </w:p>
        </w:tc>
        <w:tc>
          <w:tcPr>
            <w:tcW w:w="916" w:type="pct"/>
            <w:vMerge/>
            <w:vAlign w:val="center"/>
          </w:tcPr>
          <w:p w:rsidR="0018548B" w:rsidRPr="008D0DED" w:rsidRDefault="0018548B" w:rsidP="008D0DED">
            <w:pPr>
              <w:rPr>
                <w:color w:val="0D0D0D" w:themeColor="text1" w:themeTint="F2"/>
              </w:rPr>
            </w:pP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rPr>
                <w:b/>
                <w:color w:val="0D0D0D" w:themeColor="text1" w:themeTint="F2"/>
              </w:rPr>
            </w:pPr>
            <w:r w:rsidRPr="008D0DED">
              <w:rPr>
                <w:b/>
                <w:color w:val="0D0D0D" w:themeColor="text1" w:themeTint="F2"/>
              </w:rPr>
              <w:t xml:space="preserve">Водопровод и напорная канализация </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5</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3</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rPr>
                <w:b/>
                <w:color w:val="0D0D0D" w:themeColor="text1" w:themeTint="F2"/>
              </w:rPr>
            </w:pPr>
            <w:r w:rsidRPr="008D0DED">
              <w:rPr>
                <w:b/>
                <w:color w:val="0D0D0D" w:themeColor="text1" w:themeTint="F2"/>
              </w:rPr>
              <w:t>Самотечная канализация (бытовая и дождевая)</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3</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1,5</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rPr>
                <w:b/>
                <w:color w:val="0D0D0D" w:themeColor="text1" w:themeTint="F2"/>
              </w:rPr>
            </w:pPr>
            <w:r w:rsidRPr="008D0DED">
              <w:rPr>
                <w:b/>
                <w:color w:val="0D0D0D" w:themeColor="text1" w:themeTint="F2"/>
              </w:rPr>
              <w:t>Газопроводы горючих газов давления, МПа (кгс/см</w:t>
            </w:r>
            <w:r w:rsidRPr="008D0DED">
              <w:rPr>
                <w:b/>
                <w:color w:val="0D0D0D" w:themeColor="text1" w:themeTint="F2"/>
                <w:vertAlign w:val="superscript"/>
              </w:rPr>
              <w:t>2</w:t>
            </w:r>
            <w:r w:rsidRPr="008D0DED">
              <w:rPr>
                <w:b/>
                <w:color w:val="0D0D0D" w:themeColor="text1" w:themeTint="F2"/>
              </w:rPr>
              <w:t>):</w:t>
            </w:r>
          </w:p>
        </w:tc>
        <w:tc>
          <w:tcPr>
            <w:tcW w:w="2788" w:type="pct"/>
            <w:gridSpan w:val="3"/>
          </w:tcPr>
          <w:p w:rsidR="0018548B" w:rsidRPr="008D0DED" w:rsidRDefault="0018548B" w:rsidP="008D0DED">
            <w:pPr>
              <w:overflowPunct w:val="0"/>
              <w:autoSpaceDE w:val="0"/>
              <w:autoSpaceDN w:val="0"/>
              <w:adjustRightInd w:val="0"/>
              <w:jc w:val="center"/>
              <w:rPr>
                <w:color w:val="0D0D0D" w:themeColor="text1" w:themeTint="F2"/>
              </w:rPr>
            </w:pP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ind w:firstLine="426"/>
              <w:rPr>
                <w:b/>
                <w:color w:val="0D0D0D" w:themeColor="text1" w:themeTint="F2"/>
              </w:rPr>
            </w:pPr>
            <w:r w:rsidRPr="008D0DED">
              <w:rPr>
                <w:b/>
                <w:color w:val="0D0D0D" w:themeColor="text1" w:themeTint="F2"/>
                <w:lang w:val="en-US"/>
              </w:rPr>
              <w:t>- </w:t>
            </w:r>
            <w:r w:rsidRPr="008D0DED">
              <w:rPr>
                <w:b/>
                <w:color w:val="0D0D0D" w:themeColor="text1" w:themeTint="F2"/>
              </w:rPr>
              <w:t>низкого до 0,005 (0,05)</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2</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ind w:firstLine="426"/>
              <w:rPr>
                <w:b/>
                <w:color w:val="0D0D0D" w:themeColor="text1" w:themeTint="F2"/>
              </w:rPr>
            </w:pPr>
            <w:r w:rsidRPr="008D0DED">
              <w:rPr>
                <w:b/>
                <w:color w:val="0D0D0D" w:themeColor="text1" w:themeTint="F2"/>
                <w:lang w:val="en-US"/>
              </w:rPr>
              <w:t>- </w:t>
            </w:r>
            <w:r w:rsidR="00AA0371" w:rsidRPr="008D0DED">
              <w:rPr>
                <w:b/>
                <w:color w:val="0D0D0D" w:themeColor="text1" w:themeTint="F2"/>
              </w:rPr>
              <w:t>высокого</w:t>
            </w:r>
            <w:r w:rsidRPr="008D0DED">
              <w:rPr>
                <w:b/>
                <w:color w:val="0D0D0D" w:themeColor="text1" w:themeTint="F2"/>
              </w:rPr>
              <w:t xml:space="preserve"> св. 0,3 (3) до 0,6 (6)</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7</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ind w:firstLine="426"/>
              <w:rPr>
                <w:b/>
                <w:color w:val="0D0D0D" w:themeColor="text1" w:themeTint="F2"/>
              </w:rPr>
            </w:pPr>
            <w:r w:rsidRPr="008D0DED">
              <w:rPr>
                <w:b/>
                <w:color w:val="0D0D0D" w:themeColor="text1" w:themeTint="F2"/>
                <w:lang w:val="en-US"/>
              </w:rPr>
              <w:t>- </w:t>
            </w:r>
            <w:r w:rsidRPr="008D0DED">
              <w:rPr>
                <w:b/>
                <w:color w:val="0D0D0D" w:themeColor="text1" w:themeTint="F2"/>
              </w:rPr>
              <w:t>высоко</w:t>
            </w:r>
            <w:r w:rsidR="00AA0371" w:rsidRPr="008D0DED">
              <w:rPr>
                <w:b/>
                <w:color w:val="0D0D0D" w:themeColor="text1" w:themeTint="F2"/>
              </w:rPr>
              <w:t>го</w:t>
            </w:r>
            <w:r w:rsidRPr="008D0DED">
              <w:rPr>
                <w:b/>
                <w:color w:val="0D0D0D" w:themeColor="text1" w:themeTint="F2"/>
              </w:rPr>
              <w:t xml:space="preserve"> св. 0,6 (6) до 1,2 (12)</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10</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2</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rPr>
                <w:b/>
                <w:color w:val="0D0D0D" w:themeColor="text1" w:themeTint="F2"/>
              </w:rPr>
            </w:pPr>
            <w:r w:rsidRPr="008D0DED">
              <w:rPr>
                <w:b/>
                <w:color w:val="0D0D0D" w:themeColor="text1" w:themeTint="F2"/>
              </w:rPr>
              <w:t>Тепловые сети (от наружной стенки канала, тоннеля)</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2 (см. прим. 3)</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1,5</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r w:rsidR="008D0DED" w:rsidRPr="008D0DED" w:rsidTr="00243BE6">
        <w:trPr>
          <w:jc w:val="center"/>
        </w:trPr>
        <w:tc>
          <w:tcPr>
            <w:tcW w:w="2212" w:type="pct"/>
          </w:tcPr>
          <w:p w:rsidR="0018548B" w:rsidRPr="008D0DED" w:rsidRDefault="0018548B" w:rsidP="008D0DED">
            <w:pPr>
              <w:overflowPunct w:val="0"/>
              <w:autoSpaceDE w:val="0"/>
              <w:autoSpaceDN w:val="0"/>
              <w:adjustRightInd w:val="0"/>
              <w:rPr>
                <w:b/>
                <w:color w:val="0D0D0D" w:themeColor="text1" w:themeTint="F2"/>
              </w:rPr>
            </w:pPr>
            <w:r w:rsidRPr="008D0DED">
              <w:rPr>
                <w:b/>
                <w:color w:val="0D0D0D" w:themeColor="text1" w:themeTint="F2"/>
              </w:rPr>
              <w:t>Кабели силовые всех напряжений и кабели связи</w:t>
            </w:r>
          </w:p>
        </w:tc>
        <w:tc>
          <w:tcPr>
            <w:tcW w:w="779"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0,6</w:t>
            </w:r>
          </w:p>
        </w:tc>
        <w:tc>
          <w:tcPr>
            <w:tcW w:w="1094"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0,5</w:t>
            </w:r>
          </w:p>
        </w:tc>
        <w:tc>
          <w:tcPr>
            <w:tcW w:w="916" w:type="pct"/>
          </w:tcPr>
          <w:p w:rsidR="0018548B" w:rsidRPr="008D0DED" w:rsidRDefault="0018548B" w:rsidP="008D0DED">
            <w:pPr>
              <w:overflowPunct w:val="0"/>
              <w:autoSpaceDE w:val="0"/>
              <w:autoSpaceDN w:val="0"/>
              <w:adjustRightInd w:val="0"/>
              <w:jc w:val="center"/>
              <w:rPr>
                <w:color w:val="0D0D0D" w:themeColor="text1" w:themeTint="F2"/>
              </w:rPr>
            </w:pPr>
            <w:r w:rsidRPr="008D0DED">
              <w:rPr>
                <w:color w:val="0D0D0D" w:themeColor="text1" w:themeTint="F2"/>
              </w:rPr>
              <w:t>1</w:t>
            </w:r>
          </w:p>
        </w:tc>
      </w:tr>
    </w:tbl>
    <w:p w:rsidR="00EB3754" w:rsidRPr="008D0DED" w:rsidRDefault="0018548B" w:rsidP="008D0DED">
      <w:pPr>
        <w:ind w:firstLine="708"/>
        <w:jc w:val="both"/>
        <w:rPr>
          <w:color w:val="0D0D0D" w:themeColor="text1" w:themeTint="F2"/>
        </w:rPr>
      </w:pPr>
      <w:r w:rsidRPr="008D0DED">
        <w:rPr>
          <w:color w:val="0D0D0D" w:themeColor="text1" w:themeTint="F2"/>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312AB2" w:rsidRPr="008D0DED" w:rsidRDefault="009C072B" w:rsidP="008D0DED">
      <w:pPr>
        <w:pStyle w:val="2"/>
        <w:spacing w:before="160" w:after="160" w:line="240" w:lineRule="auto"/>
        <w:ind w:left="578" w:hanging="578"/>
        <w:rPr>
          <w:color w:val="0D0D0D" w:themeColor="text1" w:themeTint="F2"/>
          <w:sz w:val="28"/>
          <w:szCs w:val="28"/>
        </w:rPr>
      </w:pPr>
      <w:bookmarkStart w:id="89" w:name="_Toc149744432"/>
      <w:r w:rsidRPr="008D0DED">
        <w:rPr>
          <w:color w:val="0D0D0D" w:themeColor="text1" w:themeTint="F2"/>
          <w:sz w:val="28"/>
          <w:szCs w:val="28"/>
        </w:rPr>
        <w:t>I</w:t>
      </w:r>
      <w:r w:rsidR="00312AB2" w:rsidRPr="008D0DED">
        <w:rPr>
          <w:color w:val="0D0D0D" w:themeColor="text1" w:themeTint="F2"/>
          <w:sz w:val="28"/>
          <w:szCs w:val="28"/>
        </w:rPr>
        <w:t>I</w:t>
      </w:r>
      <w:r w:rsidRPr="008D0DED">
        <w:rPr>
          <w:color w:val="0D0D0D" w:themeColor="text1" w:themeTint="F2"/>
          <w:sz w:val="28"/>
          <w:szCs w:val="28"/>
        </w:rPr>
        <w:t>.4</w:t>
      </w:r>
      <w:r w:rsidR="00312AB2" w:rsidRPr="008D0DED">
        <w:rPr>
          <w:color w:val="0D0D0D" w:themeColor="text1" w:themeTint="F2"/>
          <w:sz w:val="28"/>
          <w:szCs w:val="28"/>
        </w:rPr>
        <w:t xml:space="preserve"> Современное использование территории сельского поселения</w:t>
      </w:r>
      <w:bookmarkEnd w:id="89"/>
    </w:p>
    <w:p w:rsidR="00AC53DB" w:rsidRPr="008D0DED" w:rsidRDefault="00655A4A" w:rsidP="008D0DED">
      <w:pPr>
        <w:pStyle w:val="13"/>
        <w:spacing w:line="276" w:lineRule="auto"/>
        <w:ind w:firstLine="708"/>
        <w:jc w:val="both"/>
        <w:rPr>
          <w:b w:val="0"/>
          <w:color w:val="0D0D0D" w:themeColor="text1" w:themeTint="F2"/>
          <w:sz w:val="26"/>
          <w:szCs w:val="26"/>
        </w:rPr>
      </w:pPr>
      <w:bookmarkStart w:id="90" w:name="__RefHeading__402_1612356966"/>
      <w:bookmarkStart w:id="91" w:name="__RefHeading__138_1539069001"/>
      <w:bookmarkStart w:id="92" w:name="__RefHeading__336_276625223"/>
      <w:bookmarkStart w:id="93" w:name="__RefHeading__500_670117999"/>
      <w:bookmarkStart w:id="94" w:name="__RefHeading__107_1212657833"/>
      <w:bookmarkStart w:id="95" w:name="__RefHeading__170_1585558239"/>
      <w:bookmarkStart w:id="96" w:name="__RefHeading__864_1612356966"/>
      <w:bookmarkEnd w:id="90"/>
      <w:bookmarkEnd w:id="91"/>
      <w:bookmarkEnd w:id="92"/>
      <w:bookmarkEnd w:id="93"/>
      <w:bookmarkEnd w:id="94"/>
      <w:bookmarkEnd w:id="95"/>
      <w:bookmarkEnd w:id="96"/>
      <w:r w:rsidRPr="00655A4A">
        <w:rPr>
          <w:b w:val="0"/>
          <w:sz w:val="26"/>
          <w:szCs w:val="26"/>
        </w:rPr>
        <w:t>Сельское поселение «Село Волое» расположено на территории муниципального района «город Киров и Кировский район» Калужской области.Центр сельского поселения – с. Волое находится в 18 км к северо-востоку от города Кирова. По территории поселения проходит дорога «Киров – Бережки – Фоминичи». В состав сельского поселения входят следующие населенные пункты: село Волое, поселок Ивановский, поселок Малиновский, деревня Смирновка.</w:t>
      </w:r>
      <w:r w:rsidR="00A270F9">
        <w:rPr>
          <w:b w:val="0"/>
          <w:sz w:val="26"/>
          <w:szCs w:val="26"/>
        </w:rPr>
        <w:t xml:space="preserve"> Численность СП «Село Волое» 345 человек.</w:t>
      </w:r>
    </w:p>
    <w:p w:rsidR="00312AB2" w:rsidRPr="008D0DED" w:rsidRDefault="00AA6B36" w:rsidP="008D0DED">
      <w:pPr>
        <w:pStyle w:val="3"/>
        <w:spacing w:before="120" w:after="120" w:line="240" w:lineRule="auto"/>
        <w:jc w:val="center"/>
        <w:rPr>
          <w:color w:val="0D0D0D" w:themeColor="text1" w:themeTint="F2"/>
          <w:sz w:val="26"/>
          <w:szCs w:val="26"/>
          <w:lang w:val="ru-RU"/>
        </w:rPr>
      </w:pPr>
      <w:bookmarkStart w:id="97" w:name="_Toc149744433"/>
      <w:r w:rsidRPr="008D0DED">
        <w:rPr>
          <w:color w:val="0D0D0D" w:themeColor="text1" w:themeTint="F2"/>
          <w:sz w:val="26"/>
          <w:szCs w:val="26"/>
        </w:rPr>
        <w:t>II</w:t>
      </w:r>
      <w:r w:rsidRPr="008D0DED">
        <w:rPr>
          <w:color w:val="0D0D0D" w:themeColor="text1" w:themeTint="F2"/>
          <w:sz w:val="26"/>
          <w:szCs w:val="26"/>
          <w:lang w:val="ru-RU"/>
        </w:rPr>
        <w:t>.4.1 Целевое</w:t>
      </w:r>
      <w:r w:rsidR="00312AB2" w:rsidRPr="008D0DED">
        <w:rPr>
          <w:color w:val="0D0D0D" w:themeColor="text1" w:themeTint="F2"/>
          <w:sz w:val="26"/>
          <w:szCs w:val="26"/>
          <w:lang w:val="ru-RU"/>
        </w:rPr>
        <w:t xml:space="preserve"> назначение земель сельского поселения</w:t>
      </w:r>
      <w:bookmarkEnd w:id="97"/>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В соответствии с Земельным кодексом</w:t>
      </w:r>
      <w:r w:rsidR="00F27DF5">
        <w:rPr>
          <w:b w:val="0"/>
          <w:color w:val="0D0D0D" w:themeColor="text1" w:themeTint="F2"/>
          <w:sz w:val="26"/>
          <w:szCs w:val="26"/>
        </w:rPr>
        <w:t xml:space="preserve"> </w:t>
      </w:r>
      <w:r w:rsidRPr="008D0DED">
        <w:rPr>
          <w:b w:val="0"/>
          <w:color w:val="0D0D0D" w:themeColor="text1" w:themeTint="F2"/>
          <w:sz w:val="26"/>
          <w:szCs w:val="26"/>
        </w:rPr>
        <w:t>Россий</w:t>
      </w:r>
      <w:r w:rsidR="0051579D" w:rsidRPr="008D0DED">
        <w:rPr>
          <w:b w:val="0"/>
          <w:color w:val="0D0D0D" w:themeColor="text1" w:themeTint="F2"/>
          <w:sz w:val="26"/>
          <w:szCs w:val="26"/>
        </w:rPr>
        <w:t>ской Федерации, глава 1, статья </w:t>
      </w:r>
      <w:r w:rsidRPr="008D0DED">
        <w:rPr>
          <w:b w:val="0"/>
          <w:color w:val="0D0D0D" w:themeColor="text1" w:themeTint="F2"/>
          <w:sz w:val="26"/>
          <w:szCs w:val="26"/>
        </w:rPr>
        <w:t xml:space="preserve">7 </w:t>
      </w:r>
      <w:r w:rsidR="00F55A7B" w:rsidRPr="008D0DED">
        <w:rPr>
          <w:b w:val="0"/>
          <w:color w:val="0D0D0D" w:themeColor="text1" w:themeTint="F2"/>
          <w:sz w:val="26"/>
          <w:szCs w:val="26"/>
        </w:rPr>
        <w:t>«</w:t>
      </w:r>
      <w:r w:rsidRPr="008D0DED">
        <w:rPr>
          <w:b w:val="0"/>
          <w:color w:val="0D0D0D" w:themeColor="text1" w:themeTint="F2"/>
          <w:sz w:val="26"/>
          <w:szCs w:val="26"/>
        </w:rPr>
        <w:t>Состав земель в Российской Федерации</w:t>
      </w:r>
      <w:r w:rsidR="00F55A7B" w:rsidRPr="008D0DED">
        <w:rPr>
          <w:b w:val="0"/>
          <w:color w:val="0D0D0D" w:themeColor="text1" w:themeTint="F2"/>
          <w:sz w:val="26"/>
          <w:szCs w:val="26"/>
        </w:rPr>
        <w:t>»</w:t>
      </w:r>
      <w:r w:rsidRPr="008D0DED">
        <w:rPr>
          <w:b w:val="0"/>
          <w:color w:val="0D0D0D" w:themeColor="text1" w:themeTint="F2"/>
          <w:sz w:val="26"/>
          <w:szCs w:val="26"/>
        </w:rPr>
        <w:t xml:space="preserve"> земли в Российской Федерации по целевому назначению подразделяются на следующие категории:</w:t>
      </w:r>
    </w:p>
    <w:p w:rsidR="0072599A" w:rsidRPr="008D0DED" w:rsidRDefault="0072599A"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населенных пунктов;</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сельскохозяйственного назначения;</w:t>
      </w:r>
    </w:p>
    <w:p w:rsidR="00312AB2" w:rsidRPr="008D0DED" w:rsidRDefault="00E4203B"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w:t>
      </w:r>
      <w:r w:rsidR="0072599A" w:rsidRPr="008D0DED">
        <w:rPr>
          <w:b w:val="0"/>
          <w:color w:val="0D0D0D" w:themeColor="text1" w:themeTint="F2"/>
          <w:sz w:val="26"/>
          <w:szCs w:val="26"/>
        </w:rPr>
        <w:t> </w:t>
      </w:r>
      <w:r w:rsidR="00312AB2" w:rsidRPr="008D0DED">
        <w:rPr>
          <w:b w:val="0"/>
          <w:color w:val="0D0D0D" w:themeColor="text1" w:themeTint="F2"/>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особо охраняемых территорий и объектов;</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лесного фонда;</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водного фонда;</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 земли запаса.</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8D0DED">
        <w:rPr>
          <w:b w:val="0"/>
          <w:color w:val="0D0D0D" w:themeColor="text1" w:themeTint="F2"/>
          <w:sz w:val="26"/>
          <w:szCs w:val="26"/>
        </w:rPr>
        <w:t xml:space="preserve">рритории </w:t>
      </w:r>
      <w:r w:rsidR="008664CF" w:rsidRPr="008D0DED">
        <w:rPr>
          <w:b w:val="0"/>
          <w:color w:val="0D0D0D" w:themeColor="text1" w:themeTint="F2"/>
          <w:sz w:val="26"/>
          <w:szCs w:val="26"/>
        </w:rPr>
        <w:t>сельского поселения</w:t>
      </w:r>
      <w:r w:rsidR="00BF201E">
        <w:rPr>
          <w:b w:val="0"/>
          <w:color w:val="0D0D0D" w:themeColor="text1" w:themeTint="F2"/>
          <w:sz w:val="26"/>
          <w:szCs w:val="26"/>
        </w:rPr>
        <w:t xml:space="preserve"> </w:t>
      </w:r>
      <w:r w:rsidRPr="008D0DED">
        <w:rPr>
          <w:b w:val="0"/>
          <w:color w:val="0D0D0D" w:themeColor="text1" w:themeTint="F2"/>
          <w:sz w:val="26"/>
          <w:szCs w:val="26"/>
        </w:rPr>
        <w:t xml:space="preserve">и материалов лесоустройства ГКУКО </w:t>
      </w:r>
      <w:r w:rsidR="00F55A7B" w:rsidRPr="008D0DED">
        <w:rPr>
          <w:b w:val="0"/>
          <w:color w:val="0D0D0D" w:themeColor="text1" w:themeTint="F2"/>
          <w:sz w:val="26"/>
          <w:szCs w:val="26"/>
        </w:rPr>
        <w:t>«</w:t>
      </w:r>
      <w:r w:rsidR="004D54CE" w:rsidRPr="008D0DED">
        <w:rPr>
          <w:b w:val="0"/>
          <w:color w:val="0D0D0D" w:themeColor="text1" w:themeTint="F2"/>
          <w:sz w:val="26"/>
          <w:szCs w:val="26"/>
        </w:rPr>
        <w:t>Людиновское</w:t>
      </w:r>
      <w:r w:rsidR="00AF7946">
        <w:rPr>
          <w:b w:val="0"/>
          <w:color w:val="0D0D0D" w:themeColor="text1" w:themeTint="F2"/>
          <w:sz w:val="26"/>
          <w:szCs w:val="26"/>
        </w:rPr>
        <w:t xml:space="preserve"> </w:t>
      </w:r>
      <w:r w:rsidR="00B90CAD" w:rsidRPr="008D0DED">
        <w:rPr>
          <w:b w:val="0"/>
          <w:color w:val="0D0D0D" w:themeColor="text1" w:themeTint="F2"/>
          <w:sz w:val="26"/>
          <w:szCs w:val="26"/>
        </w:rPr>
        <w:t>лесничеств</w:t>
      </w:r>
      <w:r w:rsidR="00EC00D9" w:rsidRPr="008D0DED">
        <w:rPr>
          <w:b w:val="0"/>
          <w:color w:val="0D0D0D" w:themeColor="text1" w:themeTint="F2"/>
          <w:sz w:val="26"/>
          <w:szCs w:val="26"/>
        </w:rPr>
        <w:t>о</w:t>
      </w:r>
      <w:r w:rsidR="00F55A7B" w:rsidRPr="008D0DED">
        <w:rPr>
          <w:b w:val="0"/>
          <w:color w:val="0D0D0D" w:themeColor="text1" w:themeTint="F2"/>
          <w:sz w:val="26"/>
          <w:szCs w:val="26"/>
        </w:rPr>
        <w:t>»</w:t>
      </w:r>
      <w:r w:rsidR="004D54CE" w:rsidRPr="008D0DED">
        <w:rPr>
          <w:b w:val="0"/>
          <w:color w:val="0D0D0D" w:themeColor="text1" w:themeTint="F2"/>
          <w:sz w:val="26"/>
          <w:szCs w:val="26"/>
        </w:rPr>
        <w:t xml:space="preserve"> и «Куйбышевское лесничество»</w:t>
      </w:r>
      <w:r w:rsidR="00B90CAD" w:rsidRPr="008D0DED">
        <w:rPr>
          <w:b w:val="0"/>
          <w:color w:val="0D0D0D" w:themeColor="text1" w:themeTint="F2"/>
          <w:sz w:val="26"/>
          <w:szCs w:val="26"/>
        </w:rPr>
        <w:t>.</w:t>
      </w:r>
    </w:p>
    <w:p w:rsidR="00312AB2" w:rsidRPr="008D0DED" w:rsidRDefault="00312AB2" w:rsidP="008D0DED">
      <w:pPr>
        <w:pStyle w:val="13"/>
        <w:spacing w:line="264" w:lineRule="auto"/>
        <w:ind w:firstLine="709"/>
        <w:jc w:val="both"/>
        <w:rPr>
          <w:b w:val="0"/>
          <w:color w:val="0D0D0D" w:themeColor="text1" w:themeTint="F2"/>
          <w:sz w:val="26"/>
          <w:szCs w:val="26"/>
        </w:rPr>
      </w:pPr>
      <w:r w:rsidRPr="008D0DED">
        <w:rPr>
          <w:b w:val="0"/>
          <w:color w:val="0D0D0D" w:themeColor="text1" w:themeTint="F2"/>
          <w:sz w:val="26"/>
          <w:szCs w:val="26"/>
        </w:rPr>
        <w:t>Современное распределение земель по категориям сельского п</w:t>
      </w:r>
      <w:r w:rsidR="00730328" w:rsidRPr="008D0DED">
        <w:rPr>
          <w:b w:val="0"/>
          <w:color w:val="0D0D0D" w:themeColor="text1" w:themeTint="F2"/>
          <w:sz w:val="26"/>
          <w:szCs w:val="26"/>
        </w:rPr>
        <w:t>оселения представлено в таблице</w:t>
      </w:r>
      <w:r w:rsidR="0071129C" w:rsidRPr="008D0DED">
        <w:rPr>
          <w:b w:val="0"/>
          <w:color w:val="0D0D0D" w:themeColor="text1" w:themeTint="F2"/>
          <w:sz w:val="26"/>
          <w:szCs w:val="26"/>
        </w:rPr>
        <w:t>:</w:t>
      </w:r>
    </w:p>
    <w:p w:rsidR="006346FF" w:rsidRPr="008D0DED" w:rsidRDefault="006346FF" w:rsidP="008D0DED">
      <w:pPr>
        <w:spacing w:after="120"/>
        <w:ind w:firstLine="709"/>
        <w:jc w:val="center"/>
        <w:rPr>
          <w:b/>
          <w:bCs/>
          <w:color w:val="0D0D0D" w:themeColor="text1" w:themeTint="F2"/>
          <w:sz w:val="26"/>
          <w:szCs w:val="26"/>
          <w:lang w:eastAsia="ru-RU"/>
        </w:rPr>
      </w:pPr>
      <w:r w:rsidRPr="008D0DED">
        <w:rPr>
          <w:b/>
          <w:bCs/>
          <w:color w:val="0D0D0D" w:themeColor="text1" w:themeTint="F2"/>
          <w:sz w:val="26"/>
          <w:szCs w:val="26"/>
          <w:lang w:eastAsia="ru-RU"/>
        </w:rPr>
        <w:t>Современное распределение земель по категориям</w:t>
      </w:r>
    </w:p>
    <w:p w:rsidR="00552F14" w:rsidRPr="008D0DED" w:rsidRDefault="00552F14" w:rsidP="008D0DED">
      <w:pPr>
        <w:spacing w:line="276" w:lineRule="auto"/>
        <w:jc w:val="right"/>
        <w:rPr>
          <w:i/>
          <w:color w:val="0D0D0D" w:themeColor="text1" w:themeTint="F2"/>
        </w:rPr>
      </w:pPr>
      <w:bookmarkStart w:id="98" w:name="__RefHeading__404_1612356966"/>
      <w:bookmarkStart w:id="99" w:name="__RefHeading__140_1539069001"/>
      <w:bookmarkStart w:id="100" w:name="__RefHeading__338_276625223"/>
      <w:bookmarkStart w:id="101" w:name="__RefHeading__502_670117999"/>
      <w:bookmarkStart w:id="102" w:name="__RefHeading__109_1212657833"/>
      <w:bookmarkStart w:id="103" w:name="__RefHeading__172_1585558239"/>
      <w:bookmarkStart w:id="104" w:name="__RefHeading__866_1612356966"/>
      <w:bookmarkEnd w:id="98"/>
      <w:bookmarkEnd w:id="99"/>
      <w:bookmarkEnd w:id="100"/>
      <w:bookmarkEnd w:id="101"/>
      <w:bookmarkEnd w:id="102"/>
      <w:bookmarkEnd w:id="103"/>
      <w:bookmarkEnd w:id="104"/>
      <w:r w:rsidRPr="008D0DED">
        <w:rPr>
          <w:i/>
          <w:color w:val="0D0D0D" w:themeColor="text1" w:themeTint="F2"/>
        </w:rPr>
        <w:t xml:space="preserve">Таблица </w:t>
      </w:r>
      <w:r w:rsidR="004D54CE" w:rsidRPr="008D0DED">
        <w:rPr>
          <w:i/>
          <w:color w:val="0D0D0D" w:themeColor="text1" w:themeTint="F2"/>
        </w:rPr>
        <w:t>1</w:t>
      </w:r>
      <w:r w:rsidR="00C95365" w:rsidRPr="008D0DED">
        <w:rPr>
          <w:i/>
          <w:color w:val="0D0D0D" w:themeColor="text1" w:themeTint="F2"/>
        </w:rPr>
        <w:t>3</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5573"/>
        <w:gridCol w:w="2069"/>
      </w:tblGrid>
      <w:tr w:rsidR="008D0DED" w:rsidRPr="008D0DED" w:rsidTr="00F96F45">
        <w:trPr>
          <w:trHeight w:val="820"/>
          <w:tblHeader/>
          <w:jc w:val="center"/>
        </w:trPr>
        <w:tc>
          <w:tcPr>
            <w:tcW w:w="982" w:type="dxa"/>
            <w:shd w:val="clear" w:color="auto" w:fill="auto"/>
            <w:vAlign w:val="center"/>
          </w:tcPr>
          <w:p w:rsidR="00552F14" w:rsidRPr="008D0DED" w:rsidRDefault="00552F14" w:rsidP="008D0DED">
            <w:pPr>
              <w:jc w:val="center"/>
              <w:rPr>
                <w:b/>
                <w:color w:val="0D0D0D" w:themeColor="text1" w:themeTint="F2"/>
                <w:sz w:val="26"/>
                <w:szCs w:val="26"/>
              </w:rPr>
            </w:pPr>
            <w:r w:rsidRPr="008D0DED">
              <w:rPr>
                <w:b/>
                <w:color w:val="0D0D0D" w:themeColor="text1" w:themeTint="F2"/>
                <w:sz w:val="26"/>
                <w:szCs w:val="26"/>
              </w:rPr>
              <w:t>№</w:t>
            </w:r>
          </w:p>
          <w:p w:rsidR="00552F14" w:rsidRPr="008D0DED" w:rsidRDefault="00552F14" w:rsidP="008D0DED">
            <w:pPr>
              <w:jc w:val="center"/>
              <w:rPr>
                <w:b/>
                <w:color w:val="0D0D0D" w:themeColor="text1" w:themeTint="F2"/>
                <w:sz w:val="26"/>
                <w:szCs w:val="26"/>
              </w:rPr>
            </w:pPr>
            <w:r w:rsidRPr="008D0DED">
              <w:rPr>
                <w:b/>
                <w:color w:val="0D0D0D" w:themeColor="text1" w:themeTint="F2"/>
                <w:sz w:val="26"/>
                <w:szCs w:val="26"/>
              </w:rPr>
              <w:t>п/п</w:t>
            </w:r>
          </w:p>
        </w:tc>
        <w:tc>
          <w:tcPr>
            <w:tcW w:w="5573" w:type="dxa"/>
            <w:shd w:val="clear" w:color="auto" w:fill="auto"/>
            <w:vAlign w:val="center"/>
          </w:tcPr>
          <w:p w:rsidR="00552F14" w:rsidRPr="008D0DED" w:rsidRDefault="00552F14" w:rsidP="008D0DED">
            <w:pPr>
              <w:jc w:val="center"/>
              <w:rPr>
                <w:b/>
                <w:color w:val="0D0D0D" w:themeColor="text1" w:themeTint="F2"/>
                <w:sz w:val="26"/>
                <w:szCs w:val="26"/>
              </w:rPr>
            </w:pPr>
            <w:r w:rsidRPr="008D0DED">
              <w:rPr>
                <w:b/>
                <w:color w:val="0D0D0D" w:themeColor="text1" w:themeTint="F2"/>
                <w:sz w:val="26"/>
                <w:szCs w:val="26"/>
              </w:rPr>
              <w:t>Наименование показателей</w:t>
            </w:r>
          </w:p>
        </w:tc>
        <w:tc>
          <w:tcPr>
            <w:tcW w:w="2069" w:type="dxa"/>
            <w:shd w:val="clear" w:color="auto" w:fill="auto"/>
            <w:vAlign w:val="center"/>
          </w:tcPr>
          <w:p w:rsidR="00552F14" w:rsidRPr="008D0DED" w:rsidRDefault="00552F14" w:rsidP="008D0DED">
            <w:pPr>
              <w:jc w:val="center"/>
              <w:rPr>
                <w:b/>
                <w:color w:val="0D0D0D" w:themeColor="text1" w:themeTint="F2"/>
                <w:sz w:val="26"/>
                <w:szCs w:val="26"/>
              </w:rPr>
            </w:pPr>
            <w:r w:rsidRPr="008D0DED">
              <w:rPr>
                <w:b/>
                <w:color w:val="0D0D0D" w:themeColor="text1" w:themeTint="F2"/>
                <w:sz w:val="26"/>
                <w:szCs w:val="26"/>
              </w:rPr>
              <w:t>Современное состояние, га</w:t>
            </w:r>
          </w:p>
        </w:tc>
      </w:tr>
      <w:tr w:rsidR="008D0DED" w:rsidRPr="008D0DED" w:rsidTr="002D3E56">
        <w:trPr>
          <w:trHeight w:val="435"/>
          <w:jc w:val="center"/>
        </w:trPr>
        <w:tc>
          <w:tcPr>
            <w:tcW w:w="6555" w:type="dxa"/>
            <w:gridSpan w:val="2"/>
            <w:shd w:val="clear" w:color="auto" w:fill="auto"/>
            <w:vAlign w:val="center"/>
          </w:tcPr>
          <w:p w:rsidR="00552F14" w:rsidRPr="008D0DED" w:rsidRDefault="00552F14" w:rsidP="008D0DED">
            <w:pPr>
              <w:pStyle w:val="280"/>
              <w:suppressAutoHyphens/>
              <w:ind w:firstLine="0"/>
              <w:jc w:val="left"/>
              <w:rPr>
                <w:b/>
                <w:color w:val="0D0D0D" w:themeColor="text1" w:themeTint="F2"/>
                <w:sz w:val="26"/>
                <w:szCs w:val="26"/>
              </w:rPr>
            </w:pPr>
            <w:r w:rsidRPr="008D0DED">
              <w:rPr>
                <w:b/>
                <w:color w:val="0D0D0D" w:themeColor="text1" w:themeTint="F2"/>
                <w:sz w:val="26"/>
                <w:szCs w:val="26"/>
              </w:rPr>
              <w:t>Общая площадь территории сельского поселения</w:t>
            </w:r>
          </w:p>
        </w:tc>
        <w:tc>
          <w:tcPr>
            <w:tcW w:w="2069" w:type="dxa"/>
            <w:shd w:val="clear" w:color="auto" w:fill="auto"/>
            <w:vAlign w:val="center"/>
          </w:tcPr>
          <w:p w:rsidR="004B0248" w:rsidRPr="008D0DED" w:rsidRDefault="00655A4A" w:rsidP="008D0DED">
            <w:pPr>
              <w:pStyle w:val="afff7"/>
              <w:suppressAutoHyphens/>
              <w:rPr>
                <w:color w:val="0D0D0D" w:themeColor="text1" w:themeTint="F2"/>
                <w:sz w:val="26"/>
                <w:szCs w:val="26"/>
              </w:rPr>
            </w:pPr>
            <w:r>
              <w:rPr>
                <w:color w:val="0D0D0D" w:themeColor="text1" w:themeTint="F2"/>
                <w:sz w:val="26"/>
                <w:szCs w:val="26"/>
              </w:rPr>
              <w:t>5493,23</w:t>
            </w:r>
          </w:p>
        </w:tc>
      </w:tr>
      <w:tr w:rsidR="008D0DED" w:rsidRPr="008D0DED" w:rsidTr="00F96F45">
        <w:trPr>
          <w:trHeight w:val="469"/>
          <w:jc w:val="center"/>
        </w:trPr>
        <w:tc>
          <w:tcPr>
            <w:tcW w:w="982" w:type="dxa"/>
            <w:tcBorders>
              <w:bottom w:val="single" w:sz="4" w:space="0" w:color="auto"/>
            </w:tcBorders>
            <w:shd w:val="clear" w:color="auto" w:fill="auto"/>
            <w:vAlign w:val="center"/>
          </w:tcPr>
          <w:p w:rsidR="00B85BAE" w:rsidRPr="008D0DED" w:rsidRDefault="00B85BAE" w:rsidP="008D0DED">
            <w:pPr>
              <w:jc w:val="center"/>
              <w:rPr>
                <w:bCs/>
                <w:iCs/>
                <w:color w:val="0D0D0D" w:themeColor="text1" w:themeTint="F2"/>
              </w:rPr>
            </w:pPr>
            <w:r w:rsidRPr="008D0DED">
              <w:rPr>
                <w:bCs/>
                <w:iCs/>
                <w:color w:val="0D0D0D" w:themeColor="text1" w:themeTint="F2"/>
              </w:rPr>
              <w:t>1.</w:t>
            </w:r>
          </w:p>
        </w:tc>
        <w:tc>
          <w:tcPr>
            <w:tcW w:w="5573" w:type="dxa"/>
            <w:tcBorders>
              <w:bottom w:val="single" w:sz="4" w:space="0" w:color="auto"/>
            </w:tcBorders>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населенных пунктов</w:t>
            </w:r>
          </w:p>
        </w:tc>
        <w:tc>
          <w:tcPr>
            <w:tcW w:w="2069" w:type="dxa"/>
            <w:tcBorders>
              <w:bottom w:val="single" w:sz="4" w:space="0" w:color="auto"/>
            </w:tcBorders>
            <w:shd w:val="clear" w:color="auto" w:fill="auto"/>
            <w:vAlign w:val="center"/>
          </w:tcPr>
          <w:p w:rsidR="00B85BAE" w:rsidRPr="008D0DED" w:rsidRDefault="00655A4A" w:rsidP="008D0DED">
            <w:pPr>
              <w:jc w:val="center"/>
              <w:rPr>
                <w:color w:val="0D0D0D" w:themeColor="text1" w:themeTint="F2"/>
                <w:sz w:val="26"/>
                <w:szCs w:val="26"/>
              </w:rPr>
            </w:pPr>
            <w:r>
              <w:rPr>
                <w:color w:val="0D0D0D" w:themeColor="text1" w:themeTint="F2"/>
                <w:sz w:val="26"/>
                <w:szCs w:val="26"/>
              </w:rPr>
              <w:t>768,67</w:t>
            </w:r>
          </w:p>
        </w:tc>
      </w:tr>
      <w:tr w:rsidR="008D0DED" w:rsidRPr="008D0DED" w:rsidTr="00F96F45">
        <w:trPr>
          <w:trHeight w:val="533"/>
          <w:jc w:val="center"/>
        </w:trPr>
        <w:tc>
          <w:tcPr>
            <w:tcW w:w="982" w:type="dxa"/>
            <w:tcBorders>
              <w:bottom w:val="single" w:sz="4" w:space="0" w:color="auto"/>
            </w:tcBorders>
            <w:shd w:val="clear" w:color="auto" w:fill="auto"/>
            <w:vAlign w:val="center"/>
          </w:tcPr>
          <w:p w:rsidR="00B85BAE" w:rsidRPr="008D0DED" w:rsidRDefault="00B85BAE" w:rsidP="008D0DED">
            <w:pPr>
              <w:jc w:val="center"/>
              <w:rPr>
                <w:bCs/>
                <w:iCs/>
                <w:color w:val="0D0D0D" w:themeColor="text1" w:themeTint="F2"/>
              </w:rPr>
            </w:pPr>
            <w:r w:rsidRPr="008D0DED">
              <w:rPr>
                <w:bCs/>
                <w:iCs/>
                <w:color w:val="0D0D0D" w:themeColor="text1" w:themeTint="F2"/>
              </w:rPr>
              <w:t>2.</w:t>
            </w:r>
          </w:p>
        </w:tc>
        <w:tc>
          <w:tcPr>
            <w:tcW w:w="5573" w:type="dxa"/>
            <w:tcBorders>
              <w:bottom w:val="single" w:sz="4" w:space="0" w:color="auto"/>
            </w:tcBorders>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8D0DED" w:rsidRDefault="00655A4A" w:rsidP="008D0DED">
            <w:pPr>
              <w:suppressAutoHyphens w:val="0"/>
              <w:jc w:val="center"/>
              <w:rPr>
                <w:color w:val="0D0D0D" w:themeColor="text1" w:themeTint="F2"/>
                <w:sz w:val="26"/>
                <w:szCs w:val="26"/>
                <w:lang w:eastAsia="ru-RU"/>
              </w:rPr>
            </w:pPr>
            <w:r>
              <w:rPr>
                <w:color w:val="0D0D0D" w:themeColor="text1" w:themeTint="F2"/>
                <w:sz w:val="26"/>
                <w:szCs w:val="26"/>
                <w:lang w:eastAsia="ru-RU"/>
              </w:rPr>
              <w:t>2545,22</w:t>
            </w:r>
          </w:p>
        </w:tc>
      </w:tr>
      <w:tr w:rsidR="008D0DED" w:rsidRPr="008D0DED" w:rsidTr="00F96F45">
        <w:trPr>
          <w:trHeight w:val="615"/>
          <w:jc w:val="center"/>
        </w:trPr>
        <w:tc>
          <w:tcPr>
            <w:tcW w:w="982" w:type="dxa"/>
            <w:tcBorders>
              <w:top w:val="single" w:sz="4" w:space="0" w:color="auto"/>
            </w:tcBorders>
            <w:shd w:val="clear" w:color="auto" w:fill="auto"/>
            <w:vAlign w:val="center"/>
          </w:tcPr>
          <w:p w:rsidR="00B85BAE" w:rsidRPr="008D0DED" w:rsidRDefault="00B85BAE" w:rsidP="008D0DED">
            <w:pPr>
              <w:jc w:val="center"/>
              <w:rPr>
                <w:color w:val="0D0D0D" w:themeColor="text1" w:themeTint="F2"/>
              </w:rPr>
            </w:pPr>
            <w:r w:rsidRPr="008D0DED">
              <w:rPr>
                <w:color w:val="0D0D0D" w:themeColor="text1" w:themeTint="F2"/>
              </w:rPr>
              <w:t>3.</w:t>
            </w:r>
          </w:p>
        </w:tc>
        <w:tc>
          <w:tcPr>
            <w:tcW w:w="5573" w:type="dxa"/>
            <w:tcBorders>
              <w:top w:val="single" w:sz="4" w:space="0" w:color="auto"/>
            </w:tcBorders>
            <w:shd w:val="clear" w:color="auto" w:fill="auto"/>
            <w:vAlign w:val="center"/>
          </w:tcPr>
          <w:p w:rsidR="00B85BAE" w:rsidRPr="008D0DED" w:rsidRDefault="00B85BAE" w:rsidP="008D0DED">
            <w:pPr>
              <w:pStyle w:val="280"/>
              <w:suppressAutoHyphens/>
              <w:spacing w:line="192" w:lineRule="auto"/>
              <w:ind w:firstLine="0"/>
              <w:jc w:val="left"/>
              <w:rPr>
                <w:color w:val="0D0D0D" w:themeColor="text1" w:themeTint="F2"/>
                <w:sz w:val="26"/>
                <w:szCs w:val="26"/>
              </w:rPr>
            </w:pPr>
            <w:r w:rsidRPr="008D0DED">
              <w:rPr>
                <w:color w:val="0D0D0D" w:themeColor="text1" w:themeTint="F2"/>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tcBorders>
              <w:top w:val="single" w:sz="4" w:space="0" w:color="auto"/>
            </w:tcBorders>
            <w:shd w:val="clear" w:color="auto" w:fill="auto"/>
            <w:vAlign w:val="center"/>
          </w:tcPr>
          <w:p w:rsidR="00B85BAE" w:rsidRPr="008D0DED" w:rsidRDefault="00A4580E" w:rsidP="008D0DED">
            <w:pPr>
              <w:jc w:val="center"/>
              <w:rPr>
                <w:color w:val="0D0D0D" w:themeColor="text1" w:themeTint="F2"/>
                <w:sz w:val="26"/>
                <w:szCs w:val="26"/>
              </w:rPr>
            </w:pPr>
            <w:r>
              <w:rPr>
                <w:color w:val="0D0D0D" w:themeColor="text1" w:themeTint="F2"/>
                <w:sz w:val="26"/>
                <w:szCs w:val="26"/>
              </w:rPr>
              <w:t>7,91</w:t>
            </w:r>
          </w:p>
        </w:tc>
      </w:tr>
      <w:tr w:rsidR="008D0DED" w:rsidRPr="008D0DED" w:rsidTr="00F96F45">
        <w:trPr>
          <w:trHeight w:val="317"/>
          <w:jc w:val="center"/>
        </w:trPr>
        <w:tc>
          <w:tcPr>
            <w:tcW w:w="982" w:type="dxa"/>
            <w:shd w:val="clear" w:color="auto" w:fill="auto"/>
            <w:vAlign w:val="center"/>
          </w:tcPr>
          <w:p w:rsidR="00B85BAE" w:rsidRPr="008D0DED" w:rsidRDefault="00B85BAE" w:rsidP="008D0DED">
            <w:pPr>
              <w:jc w:val="center"/>
              <w:rPr>
                <w:color w:val="0D0D0D" w:themeColor="text1" w:themeTint="F2"/>
              </w:rPr>
            </w:pPr>
            <w:r w:rsidRPr="008D0DED">
              <w:rPr>
                <w:color w:val="0D0D0D" w:themeColor="text1" w:themeTint="F2"/>
              </w:rPr>
              <w:t>4.</w:t>
            </w:r>
          </w:p>
        </w:tc>
        <w:tc>
          <w:tcPr>
            <w:tcW w:w="5573" w:type="dxa"/>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особо охраняемых территорий и объектов</w:t>
            </w:r>
          </w:p>
        </w:tc>
        <w:tc>
          <w:tcPr>
            <w:tcW w:w="2069" w:type="dxa"/>
            <w:shd w:val="clear" w:color="auto" w:fill="auto"/>
            <w:vAlign w:val="center"/>
          </w:tcPr>
          <w:p w:rsidR="00B85BAE" w:rsidRPr="008D0DED" w:rsidRDefault="00A4580E" w:rsidP="008D0DED">
            <w:pPr>
              <w:jc w:val="center"/>
              <w:rPr>
                <w:color w:val="0D0D0D" w:themeColor="text1" w:themeTint="F2"/>
                <w:sz w:val="26"/>
                <w:szCs w:val="26"/>
              </w:rPr>
            </w:pPr>
            <w:r>
              <w:rPr>
                <w:color w:val="0D0D0D" w:themeColor="text1" w:themeTint="F2"/>
                <w:sz w:val="26"/>
                <w:szCs w:val="26"/>
              </w:rPr>
              <w:t>-</w:t>
            </w:r>
          </w:p>
        </w:tc>
      </w:tr>
      <w:tr w:rsidR="008D0DED" w:rsidRPr="008D0DED" w:rsidTr="00F96F45">
        <w:trPr>
          <w:trHeight w:val="567"/>
          <w:jc w:val="center"/>
        </w:trPr>
        <w:tc>
          <w:tcPr>
            <w:tcW w:w="982" w:type="dxa"/>
            <w:shd w:val="clear" w:color="auto" w:fill="auto"/>
            <w:vAlign w:val="center"/>
          </w:tcPr>
          <w:p w:rsidR="00B85BAE" w:rsidRPr="008D0DED" w:rsidRDefault="00B85BAE" w:rsidP="008D0DED">
            <w:pPr>
              <w:jc w:val="center"/>
              <w:rPr>
                <w:color w:val="0D0D0D" w:themeColor="text1" w:themeTint="F2"/>
              </w:rPr>
            </w:pPr>
            <w:r w:rsidRPr="008D0DED">
              <w:rPr>
                <w:color w:val="0D0D0D" w:themeColor="text1" w:themeTint="F2"/>
              </w:rPr>
              <w:t>5.</w:t>
            </w:r>
          </w:p>
        </w:tc>
        <w:tc>
          <w:tcPr>
            <w:tcW w:w="5573" w:type="dxa"/>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лесного фонда</w:t>
            </w:r>
          </w:p>
        </w:tc>
        <w:tc>
          <w:tcPr>
            <w:tcW w:w="2069" w:type="dxa"/>
            <w:shd w:val="clear" w:color="auto" w:fill="auto"/>
            <w:vAlign w:val="center"/>
          </w:tcPr>
          <w:p w:rsidR="00B85BAE" w:rsidRPr="008D0DED" w:rsidRDefault="00A4580E" w:rsidP="008D0DED">
            <w:pPr>
              <w:jc w:val="center"/>
              <w:rPr>
                <w:color w:val="0D0D0D" w:themeColor="text1" w:themeTint="F2"/>
                <w:sz w:val="26"/>
                <w:szCs w:val="26"/>
              </w:rPr>
            </w:pPr>
            <w:r>
              <w:rPr>
                <w:color w:val="0D0D0D" w:themeColor="text1" w:themeTint="F2"/>
                <w:sz w:val="26"/>
                <w:szCs w:val="26"/>
              </w:rPr>
              <w:t>2110,09</w:t>
            </w:r>
          </w:p>
        </w:tc>
      </w:tr>
      <w:tr w:rsidR="008D0DED" w:rsidRPr="008D0DED" w:rsidTr="00F96F45">
        <w:trPr>
          <w:trHeight w:val="546"/>
          <w:jc w:val="center"/>
        </w:trPr>
        <w:tc>
          <w:tcPr>
            <w:tcW w:w="982" w:type="dxa"/>
            <w:tcBorders>
              <w:bottom w:val="single" w:sz="4" w:space="0" w:color="auto"/>
            </w:tcBorders>
            <w:shd w:val="clear" w:color="auto" w:fill="auto"/>
            <w:vAlign w:val="center"/>
          </w:tcPr>
          <w:p w:rsidR="00B85BAE" w:rsidRPr="008D0DED" w:rsidRDefault="00B85BAE" w:rsidP="008D0DED">
            <w:pPr>
              <w:jc w:val="center"/>
              <w:rPr>
                <w:bCs/>
                <w:iCs/>
                <w:color w:val="0D0D0D" w:themeColor="text1" w:themeTint="F2"/>
              </w:rPr>
            </w:pPr>
            <w:r w:rsidRPr="008D0DED">
              <w:rPr>
                <w:bCs/>
                <w:iCs/>
                <w:color w:val="0D0D0D" w:themeColor="text1" w:themeTint="F2"/>
              </w:rPr>
              <w:t>6.</w:t>
            </w:r>
          </w:p>
        </w:tc>
        <w:tc>
          <w:tcPr>
            <w:tcW w:w="5573" w:type="dxa"/>
            <w:tcBorders>
              <w:bottom w:val="single" w:sz="4" w:space="0" w:color="auto"/>
            </w:tcBorders>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водного фонда</w:t>
            </w:r>
          </w:p>
        </w:tc>
        <w:tc>
          <w:tcPr>
            <w:tcW w:w="2069" w:type="dxa"/>
            <w:tcBorders>
              <w:bottom w:val="single" w:sz="4" w:space="0" w:color="auto"/>
            </w:tcBorders>
            <w:shd w:val="clear" w:color="auto" w:fill="auto"/>
            <w:vAlign w:val="center"/>
          </w:tcPr>
          <w:p w:rsidR="00B85BAE" w:rsidRPr="008D0DED" w:rsidRDefault="00A4580E" w:rsidP="008D0DED">
            <w:pPr>
              <w:jc w:val="center"/>
              <w:rPr>
                <w:color w:val="0D0D0D" w:themeColor="text1" w:themeTint="F2"/>
                <w:sz w:val="26"/>
                <w:szCs w:val="26"/>
              </w:rPr>
            </w:pPr>
            <w:r>
              <w:rPr>
                <w:color w:val="0D0D0D" w:themeColor="text1" w:themeTint="F2"/>
                <w:sz w:val="26"/>
                <w:szCs w:val="26"/>
              </w:rPr>
              <w:t>14,88</w:t>
            </w:r>
          </w:p>
        </w:tc>
      </w:tr>
      <w:tr w:rsidR="008D0DED" w:rsidRPr="008D0DED" w:rsidTr="00F96F45">
        <w:trPr>
          <w:trHeight w:val="569"/>
          <w:jc w:val="center"/>
        </w:trPr>
        <w:tc>
          <w:tcPr>
            <w:tcW w:w="982" w:type="dxa"/>
            <w:tcBorders>
              <w:bottom w:val="single" w:sz="4" w:space="0" w:color="auto"/>
            </w:tcBorders>
            <w:shd w:val="clear" w:color="auto" w:fill="auto"/>
            <w:vAlign w:val="center"/>
          </w:tcPr>
          <w:p w:rsidR="00B85BAE" w:rsidRPr="008D0DED" w:rsidRDefault="00B85BAE" w:rsidP="008D0DED">
            <w:pPr>
              <w:jc w:val="center"/>
              <w:rPr>
                <w:color w:val="0D0D0D" w:themeColor="text1" w:themeTint="F2"/>
              </w:rPr>
            </w:pPr>
            <w:r w:rsidRPr="008D0DED">
              <w:rPr>
                <w:color w:val="0D0D0D" w:themeColor="text1" w:themeTint="F2"/>
              </w:rPr>
              <w:t>7.</w:t>
            </w:r>
          </w:p>
        </w:tc>
        <w:tc>
          <w:tcPr>
            <w:tcW w:w="5573" w:type="dxa"/>
            <w:tcBorders>
              <w:bottom w:val="single" w:sz="4" w:space="0" w:color="auto"/>
            </w:tcBorders>
            <w:shd w:val="clear" w:color="auto" w:fill="auto"/>
            <w:vAlign w:val="center"/>
          </w:tcPr>
          <w:p w:rsidR="00B85BAE" w:rsidRPr="008D0DED" w:rsidRDefault="00B85BAE" w:rsidP="008D0DED">
            <w:pPr>
              <w:pStyle w:val="280"/>
              <w:suppressAutoHyphens/>
              <w:ind w:firstLine="0"/>
              <w:jc w:val="left"/>
              <w:rPr>
                <w:color w:val="0D0D0D" w:themeColor="text1" w:themeTint="F2"/>
                <w:sz w:val="26"/>
                <w:szCs w:val="26"/>
              </w:rPr>
            </w:pPr>
            <w:r w:rsidRPr="008D0DED">
              <w:rPr>
                <w:color w:val="0D0D0D" w:themeColor="text1" w:themeTint="F2"/>
                <w:sz w:val="26"/>
                <w:szCs w:val="26"/>
              </w:rPr>
              <w:t>Земли запаса</w:t>
            </w:r>
          </w:p>
        </w:tc>
        <w:tc>
          <w:tcPr>
            <w:tcW w:w="2069" w:type="dxa"/>
            <w:tcBorders>
              <w:bottom w:val="single" w:sz="4" w:space="0" w:color="auto"/>
            </w:tcBorders>
            <w:shd w:val="clear" w:color="auto" w:fill="auto"/>
            <w:vAlign w:val="center"/>
          </w:tcPr>
          <w:p w:rsidR="00B85BAE" w:rsidRPr="008D0DED" w:rsidRDefault="00A4580E" w:rsidP="008D0DED">
            <w:pPr>
              <w:jc w:val="center"/>
              <w:rPr>
                <w:color w:val="0D0D0D" w:themeColor="text1" w:themeTint="F2"/>
                <w:sz w:val="26"/>
                <w:szCs w:val="26"/>
              </w:rPr>
            </w:pPr>
            <w:r>
              <w:rPr>
                <w:color w:val="0D0D0D" w:themeColor="text1" w:themeTint="F2"/>
                <w:sz w:val="26"/>
                <w:szCs w:val="26"/>
              </w:rPr>
              <w:t>46,4</w:t>
            </w:r>
            <w:r w:rsidR="00987A16" w:rsidRPr="008D0DED">
              <w:rPr>
                <w:color w:val="0D0D0D" w:themeColor="text1" w:themeTint="F2"/>
                <w:sz w:val="26"/>
                <w:szCs w:val="26"/>
              </w:rPr>
              <w:t>6</w:t>
            </w:r>
          </w:p>
        </w:tc>
      </w:tr>
    </w:tbl>
    <w:p w:rsidR="00527846" w:rsidRPr="008D0DED" w:rsidRDefault="00527846" w:rsidP="008D0DED">
      <w:pPr>
        <w:pStyle w:val="3"/>
        <w:spacing w:before="120" w:after="120" w:line="240" w:lineRule="auto"/>
        <w:rPr>
          <w:color w:val="0D0D0D" w:themeColor="text1" w:themeTint="F2"/>
          <w:sz w:val="26"/>
          <w:szCs w:val="26"/>
        </w:rPr>
      </w:pPr>
      <w:bookmarkStart w:id="105" w:name="_Toc149744434"/>
      <w:r w:rsidRPr="008D0DED">
        <w:rPr>
          <w:color w:val="0D0D0D" w:themeColor="text1" w:themeTint="F2"/>
          <w:sz w:val="26"/>
          <w:szCs w:val="26"/>
        </w:rPr>
        <w:br w:type="page"/>
      </w:r>
    </w:p>
    <w:p w:rsidR="00312AB2" w:rsidRPr="008D0DED" w:rsidRDefault="0091643A" w:rsidP="008D0DED">
      <w:pPr>
        <w:pStyle w:val="3"/>
        <w:spacing w:before="120" w:after="120" w:line="240" w:lineRule="auto"/>
        <w:jc w:val="center"/>
        <w:rPr>
          <w:color w:val="0D0D0D" w:themeColor="text1" w:themeTint="F2"/>
          <w:sz w:val="26"/>
          <w:szCs w:val="26"/>
          <w:lang w:val="ru-RU"/>
        </w:rPr>
      </w:pPr>
      <w:r w:rsidRPr="008D0DED">
        <w:rPr>
          <w:color w:val="0D0D0D" w:themeColor="text1" w:themeTint="F2"/>
          <w:sz w:val="26"/>
          <w:szCs w:val="26"/>
        </w:rPr>
        <w:t>II</w:t>
      </w:r>
      <w:r w:rsidR="001F1A0E" w:rsidRPr="008D0DED">
        <w:rPr>
          <w:color w:val="0D0D0D" w:themeColor="text1" w:themeTint="F2"/>
          <w:sz w:val="26"/>
          <w:szCs w:val="26"/>
          <w:lang w:val="ru-RU"/>
        </w:rPr>
        <w:t xml:space="preserve">.4.2 </w:t>
      </w:r>
      <w:r w:rsidR="00312AB2" w:rsidRPr="008D0DED">
        <w:rPr>
          <w:color w:val="0D0D0D" w:themeColor="text1" w:themeTint="F2"/>
          <w:sz w:val="26"/>
          <w:szCs w:val="26"/>
          <w:lang w:val="ru-RU"/>
        </w:rPr>
        <w:t>Современная функциональная и планировочная организация сельского</w:t>
      </w:r>
      <w:bookmarkStart w:id="106" w:name="__RefHeading__406_1612356966"/>
      <w:bookmarkStart w:id="107" w:name="__RefHeading__142_1539069001"/>
      <w:bookmarkStart w:id="108" w:name="__RefHeading__174_1585558239"/>
      <w:bookmarkStart w:id="109" w:name="__RefHeading__868_1612356966"/>
      <w:bookmarkEnd w:id="106"/>
      <w:bookmarkEnd w:id="107"/>
      <w:bookmarkEnd w:id="108"/>
      <w:bookmarkEnd w:id="109"/>
      <w:r w:rsidR="00312AB2" w:rsidRPr="008D0DED">
        <w:rPr>
          <w:color w:val="0D0D0D" w:themeColor="text1" w:themeTint="F2"/>
          <w:sz w:val="26"/>
          <w:szCs w:val="26"/>
          <w:lang w:val="ru-RU"/>
        </w:rPr>
        <w:t xml:space="preserve"> поселения</w:t>
      </w:r>
      <w:bookmarkEnd w:id="105"/>
    </w:p>
    <w:p w:rsidR="00D15CBB" w:rsidRPr="008D0DED" w:rsidRDefault="00D15CBB"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 xml:space="preserve">Градостроительный кодекс РФ относит </w:t>
      </w:r>
      <w:r w:rsidR="00575BD8" w:rsidRPr="008D0DED">
        <w:rPr>
          <w:b w:val="0"/>
          <w:color w:val="0D0D0D" w:themeColor="text1" w:themeTint="F2"/>
          <w:sz w:val="26"/>
          <w:szCs w:val="26"/>
        </w:rPr>
        <w:t>г</w:t>
      </w:r>
      <w:r w:rsidRPr="008D0DED">
        <w:rPr>
          <w:b w:val="0"/>
          <w:color w:val="0D0D0D" w:themeColor="text1" w:themeTint="F2"/>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8D0DED">
        <w:rPr>
          <w:b w:val="0"/>
          <w:color w:val="0D0D0D" w:themeColor="text1" w:themeTint="F2"/>
          <w:sz w:val="26"/>
          <w:szCs w:val="26"/>
        </w:rPr>
        <w:t xml:space="preserve">границы населенных пунктов, </w:t>
      </w:r>
      <w:r w:rsidRPr="008D0DED">
        <w:rPr>
          <w:b w:val="0"/>
          <w:color w:val="0D0D0D" w:themeColor="text1" w:themeTint="F2"/>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8D0DED">
        <w:rPr>
          <w:b w:val="0"/>
          <w:color w:val="0D0D0D" w:themeColor="text1" w:themeTint="F2"/>
          <w:sz w:val="26"/>
          <w:szCs w:val="26"/>
        </w:rPr>
        <w:t xml:space="preserve"> и</w:t>
      </w:r>
      <w:r w:rsidRPr="008D0DED">
        <w:rPr>
          <w:b w:val="0"/>
          <w:color w:val="0D0D0D" w:themeColor="text1" w:themeTint="F2"/>
          <w:sz w:val="26"/>
          <w:szCs w:val="26"/>
        </w:rPr>
        <w:t xml:space="preserve"> зоны с особыми условиями использования территории.</w:t>
      </w:r>
    </w:p>
    <w:p w:rsidR="00D15CBB" w:rsidRPr="008D0DED" w:rsidRDefault="00D15CBB"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 xml:space="preserve">В соответствии с Приказом Минрегиона РФ от 26.05.2011 N 244 </w:t>
      </w:r>
      <w:r w:rsidR="00F55A7B" w:rsidRPr="008D0DED">
        <w:rPr>
          <w:b w:val="0"/>
          <w:color w:val="0D0D0D" w:themeColor="text1" w:themeTint="F2"/>
          <w:sz w:val="26"/>
          <w:szCs w:val="26"/>
        </w:rPr>
        <w:t>«</w:t>
      </w:r>
      <w:r w:rsidRPr="008D0DED">
        <w:rPr>
          <w:b w:val="0"/>
          <w:color w:val="0D0D0D" w:themeColor="text1" w:themeTint="F2"/>
          <w:sz w:val="26"/>
          <w:szCs w:val="26"/>
        </w:rPr>
        <w:t>Об утверждении Методических рекомендаций по разработке проектов генеральных планов поселений и городских округов</w:t>
      </w:r>
      <w:r w:rsidR="00F55A7B" w:rsidRPr="008D0DED">
        <w:rPr>
          <w:b w:val="0"/>
          <w:color w:val="0D0D0D" w:themeColor="text1" w:themeTint="F2"/>
          <w:sz w:val="26"/>
          <w:szCs w:val="26"/>
        </w:rPr>
        <w:t>»</w:t>
      </w:r>
      <w:r w:rsidRPr="008D0DED">
        <w:rPr>
          <w:b w:val="0"/>
          <w:color w:val="0D0D0D" w:themeColor="text1" w:themeTint="F2"/>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D15CBB" w:rsidRPr="008D0DED" w:rsidRDefault="00D15CBB"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 xml:space="preserve">Градостроительный Кодекс РФ предполагает, что подготовленный и надлежащим образом утвержденный </w:t>
      </w:r>
      <w:r w:rsidR="00897692" w:rsidRPr="008D0DED">
        <w:rPr>
          <w:b w:val="0"/>
          <w:color w:val="0D0D0D" w:themeColor="text1" w:themeTint="F2"/>
          <w:sz w:val="26"/>
          <w:szCs w:val="26"/>
        </w:rPr>
        <w:t>Г</w:t>
      </w:r>
      <w:r w:rsidRPr="008D0DED">
        <w:rPr>
          <w:b w:val="0"/>
          <w:color w:val="0D0D0D" w:themeColor="text1" w:themeTint="F2"/>
          <w:sz w:val="26"/>
          <w:szCs w:val="26"/>
        </w:rPr>
        <w:t>енеральный план поселения служит основанием для проведения градостроительного зонирования территории.</w:t>
      </w:r>
    </w:p>
    <w:p w:rsidR="00D15CBB" w:rsidRPr="008D0DED" w:rsidRDefault="00D15CBB"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 xml:space="preserve">Поскольку </w:t>
      </w:r>
      <w:r w:rsidR="00897692" w:rsidRPr="008D0DED">
        <w:rPr>
          <w:b w:val="0"/>
          <w:color w:val="0D0D0D" w:themeColor="text1" w:themeTint="F2"/>
          <w:sz w:val="26"/>
          <w:szCs w:val="26"/>
        </w:rPr>
        <w:t>Г</w:t>
      </w:r>
      <w:r w:rsidRPr="008D0DED">
        <w:rPr>
          <w:b w:val="0"/>
          <w:color w:val="0D0D0D" w:themeColor="text1" w:themeTint="F2"/>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8D0DED" w:rsidRDefault="00D15CBB"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В нижеследующей таблице представлены численные значения функциональных зон в пределах сельского поселения.</w:t>
      </w:r>
    </w:p>
    <w:p w:rsidR="00536E7B" w:rsidRPr="008D0DED" w:rsidRDefault="00536E7B" w:rsidP="008D0DED">
      <w:pPr>
        <w:jc w:val="center"/>
        <w:rPr>
          <w:b/>
          <w:color w:val="0D0D0D" w:themeColor="text1" w:themeTint="F2"/>
          <w:sz w:val="26"/>
          <w:szCs w:val="26"/>
        </w:rPr>
      </w:pPr>
      <w:r w:rsidRPr="008D0DED">
        <w:rPr>
          <w:b/>
          <w:color w:val="0D0D0D" w:themeColor="text1" w:themeTint="F2"/>
          <w:sz w:val="26"/>
          <w:szCs w:val="26"/>
        </w:rPr>
        <w:t>Параметры функциональных зон сельского поселения</w:t>
      </w:r>
    </w:p>
    <w:p w:rsidR="00E06E2F" w:rsidRPr="008D0DED" w:rsidRDefault="00E06E2F" w:rsidP="008D0DED">
      <w:pPr>
        <w:spacing w:line="276" w:lineRule="auto"/>
        <w:jc w:val="right"/>
        <w:rPr>
          <w:i/>
          <w:color w:val="0D0D0D" w:themeColor="text1" w:themeTint="F2"/>
        </w:rPr>
      </w:pPr>
      <w:r w:rsidRPr="008D0DED">
        <w:rPr>
          <w:i/>
          <w:color w:val="0D0D0D" w:themeColor="text1" w:themeTint="F2"/>
        </w:rPr>
        <w:t xml:space="preserve">Таблица </w:t>
      </w:r>
      <w:r w:rsidR="005D04D8" w:rsidRPr="008D0DED">
        <w:rPr>
          <w:i/>
          <w:color w:val="0D0D0D" w:themeColor="text1" w:themeTint="F2"/>
        </w:rPr>
        <w:t>1</w:t>
      </w:r>
      <w:r w:rsidR="00C95365" w:rsidRPr="008D0DED">
        <w:rPr>
          <w:i/>
          <w:color w:val="0D0D0D" w:themeColor="text1" w:themeTint="F2"/>
        </w:rPr>
        <w:t>4</w:t>
      </w:r>
    </w:p>
    <w:tbl>
      <w:tblPr>
        <w:tblW w:w="9663" w:type="dxa"/>
        <w:tblInd w:w="108" w:type="dxa"/>
        <w:tblLook w:val="04A0" w:firstRow="1" w:lastRow="0" w:firstColumn="1" w:lastColumn="0" w:noHBand="0" w:noVBand="1"/>
      </w:tblPr>
      <w:tblGrid>
        <w:gridCol w:w="709"/>
        <w:gridCol w:w="6787"/>
        <w:gridCol w:w="2167"/>
      </w:tblGrid>
      <w:tr w:rsidR="008D0DED" w:rsidRPr="008D0DED" w:rsidTr="004C26AC">
        <w:trPr>
          <w:trHeight w:val="330"/>
          <w:tblHeader/>
        </w:trPr>
        <w:tc>
          <w:tcPr>
            <w:tcW w:w="709" w:type="dxa"/>
            <w:tcBorders>
              <w:top w:val="single" w:sz="4" w:space="0" w:color="auto"/>
              <w:left w:val="single" w:sz="4" w:space="0" w:color="auto"/>
              <w:bottom w:val="single" w:sz="4" w:space="0" w:color="auto"/>
              <w:right w:val="single" w:sz="4" w:space="0" w:color="auto"/>
            </w:tcBorders>
          </w:tcPr>
          <w:p w:rsidR="005352B9" w:rsidRPr="008D0DED" w:rsidRDefault="005352B9" w:rsidP="008D0DED">
            <w:pPr>
              <w:jc w:val="center"/>
              <w:rPr>
                <w:b/>
                <w:color w:val="0D0D0D" w:themeColor="text1" w:themeTint="F2"/>
                <w:sz w:val="26"/>
                <w:szCs w:val="26"/>
              </w:rPr>
            </w:pPr>
            <w:r w:rsidRPr="008D0DED">
              <w:rPr>
                <w:b/>
                <w:color w:val="0D0D0D" w:themeColor="text1" w:themeTint="F2"/>
                <w:sz w:val="26"/>
                <w:szCs w:val="26"/>
              </w:rPr>
              <w:t>№</w:t>
            </w:r>
          </w:p>
          <w:p w:rsidR="005352B9" w:rsidRPr="008D0DED" w:rsidRDefault="005352B9" w:rsidP="008D0DED">
            <w:pPr>
              <w:suppressAutoHyphens w:val="0"/>
              <w:jc w:val="center"/>
              <w:rPr>
                <w:b/>
                <w:bCs/>
                <w:color w:val="0D0D0D" w:themeColor="text1" w:themeTint="F2"/>
                <w:sz w:val="26"/>
                <w:szCs w:val="26"/>
                <w:lang w:eastAsia="ru-RU"/>
              </w:rPr>
            </w:pPr>
            <w:r w:rsidRPr="008D0DED">
              <w:rPr>
                <w:b/>
                <w:color w:val="0D0D0D" w:themeColor="text1" w:themeTint="F2"/>
                <w:sz w:val="26"/>
                <w:szCs w:val="26"/>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8D0DED" w:rsidRDefault="005352B9" w:rsidP="008D0DED">
            <w:pPr>
              <w:suppressAutoHyphens w:val="0"/>
              <w:jc w:val="center"/>
              <w:rPr>
                <w:b/>
                <w:bCs/>
                <w:color w:val="0D0D0D" w:themeColor="text1" w:themeTint="F2"/>
                <w:sz w:val="26"/>
                <w:szCs w:val="26"/>
                <w:lang w:eastAsia="ru-RU"/>
              </w:rPr>
            </w:pPr>
            <w:r w:rsidRPr="008D0DED">
              <w:rPr>
                <w:b/>
                <w:bCs/>
                <w:color w:val="0D0D0D" w:themeColor="text1" w:themeTint="F2"/>
                <w:sz w:val="26"/>
                <w:szCs w:val="26"/>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8D0DED" w:rsidRDefault="005352B9" w:rsidP="008D0DED">
            <w:pPr>
              <w:suppressAutoHyphens w:val="0"/>
              <w:jc w:val="center"/>
              <w:rPr>
                <w:b/>
                <w:bCs/>
                <w:color w:val="0D0D0D" w:themeColor="text1" w:themeTint="F2"/>
                <w:sz w:val="26"/>
                <w:szCs w:val="26"/>
                <w:lang w:eastAsia="ru-RU"/>
              </w:rPr>
            </w:pPr>
            <w:r w:rsidRPr="008D0DED">
              <w:rPr>
                <w:b/>
                <w:bCs/>
                <w:color w:val="0D0D0D" w:themeColor="text1" w:themeTint="F2"/>
                <w:sz w:val="26"/>
                <w:szCs w:val="26"/>
                <w:lang w:eastAsia="ru-RU"/>
              </w:rPr>
              <w:t>Зонирование территории, га</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865CDB" w:rsidP="008D0DED">
            <w:pPr>
              <w:jc w:val="center"/>
              <w:rPr>
                <w:bCs/>
                <w:iCs/>
                <w:color w:val="0D0D0D" w:themeColor="text1" w:themeTint="F2"/>
              </w:rPr>
            </w:pPr>
            <w:r w:rsidRPr="008D0DED">
              <w:rPr>
                <w:bCs/>
                <w:iCs/>
                <w:color w:val="0D0D0D" w:themeColor="text1" w:themeTint="F2"/>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3E2AD9" w:rsidRDefault="00733BB7" w:rsidP="008D0DED">
            <w:pPr>
              <w:jc w:val="center"/>
              <w:rPr>
                <w:color w:val="0D0D0D" w:themeColor="text1" w:themeTint="F2"/>
                <w:sz w:val="26"/>
                <w:szCs w:val="26"/>
                <w:lang w:val="en-US"/>
              </w:rPr>
            </w:pPr>
            <w:r>
              <w:rPr>
                <w:color w:val="0D0D0D" w:themeColor="text1" w:themeTint="F2"/>
                <w:sz w:val="26"/>
                <w:szCs w:val="26"/>
              </w:rPr>
              <w:t>367,14</w:t>
            </w:r>
          </w:p>
        </w:tc>
      </w:tr>
      <w:tr w:rsidR="008D0DED" w:rsidRPr="008D0DED"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865CDB" w:rsidP="008D0DED">
            <w:pPr>
              <w:jc w:val="center"/>
              <w:rPr>
                <w:bCs/>
                <w:iCs/>
                <w:color w:val="0D0D0D" w:themeColor="text1" w:themeTint="F2"/>
              </w:rPr>
            </w:pPr>
            <w:r w:rsidRPr="008D0DED">
              <w:rPr>
                <w:bCs/>
                <w:iCs/>
                <w:color w:val="0D0D0D" w:themeColor="text1" w:themeTint="F2"/>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3E2AD9" w:rsidRDefault="003E2AD9" w:rsidP="003E2AD9">
            <w:pPr>
              <w:jc w:val="center"/>
              <w:rPr>
                <w:color w:val="0D0D0D" w:themeColor="text1" w:themeTint="F2"/>
                <w:sz w:val="26"/>
                <w:szCs w:val="26"/>
                <w:lang w:val="en-US"/>
              </w:rPr>
            </w:pPr>
            <w:r>
              <w:rPr>
                <w:color w:val="0D0D0D" w:themeColor="text1" w:themeTint="F2"/>
                <w:sz w:val="26"/>
                <w:szCs w:val="26"/>
                <w:lang w:val="en-US"/>
              </w:rPr>
              <w:t>46</w:t>
            </w:r>
            <w:r w:rsidR="00865CDB" w:rsidRPr="008D0DED">
              <w:rPr>
                <w:color w:val="0D0D0D" w:themeColor="text1" w:themeTint="F2"/>
                <w:sz w:val="26"/>
                <w:szCs w:val="26"/>
              </w:rPr>
              <w:t>,</w:t>
            </w:r>
            <w:r>
              <w:rPr>
                <w:color w:val="0D0D0D" w:themeColor="text1" w:themeTint="F2"/>
                <w:sz w:val="26"/>
                <w:szCs w:val="26"/>
                <w:lang w:val="en-US"/>
              </w:rPr>
              <w:t>21</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865CDB" w:rsidP="008D0DED">
            <w:pPr>
              <w:jc w:val="center"/>
              <w:rPr>
                <w:color w:val="0D0D0D" w:themeColor="text1" w:themeTint="F2"/>
              </w:rPr>
            </w:pPr>
            <w:r w:rsidRPr="008D0DED">
              <w:rPr>
                <w:color w:val="0D0D0D" w:themeColor="text1" w:themeTint="F2"/>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8D0DED" w:rsidRDefault="00865CDB" w:rsidP="003E2AD9">
            <w:pPr>
              <w:jc w:val="center"/>
              <w:rPr>
                <w:color w:val="0D0D0D" w:themeColor="text1" w:themeTint="F2"/>
                <w:sz w:val="26"/>
                <w:szCs w:val="26"/>
              </w:rPr>
            </w:pPr>
            <w:r w:rsidRPr="008D0DED">
              <w:rPr>
                <w:color w:val="0D0D0D" w:themeColor="text1" w:themeTint="F2"/>
                <w:sz w:val="26"/>
                <w:szCs w:val="26"/>
              </w:rPr>
              <w:t>2</w:t>
            </w:r>
            <w:r w:rsidR="003E2AD9" w:rsidRPr="003E2AD9">
              <w:rPr>
                <w:color w:val="0D0D0D" w:themeColor="text1" w:themeTint="F2"/>
                <w:sz w:val="26"/>
                <w:szCs w:val="26"/>
              </w:rPr>
              <w:t>2</w:t>
            </w:r>
            <w:r w:rsidR="003E2AD9">
              <w:rPr>
                <w:color w:val="0D0D0D" w:themeColor="text1" w:themeTint="F2"/>
                <w:sz w:val="26"/>
                <w:szCs w:val="26"/>
              </w:rPr>
              <w:t>859,</w:t>
            </w:r>
            <w:r w:rsidR="003E2AD9">
              <w:rPr>
                <w:color w:val="0D0D0D" w:themeColor="text1" w:themeTint="F2"/>
                <w:sz w:val="26"/>
                <w:szCs w:val="26"/>
                <w:lang w:val="en-US"/>
              </w:rPr>
              <w:t>29</w:t>
            </w:r>
          </w:p>
        </w:tc>
      </w:tr>
      <w:tr w:rsidR="008D0DED" w:rsidRPr="008D0DED"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bCs/>
                <w:iCs/>
                <w:color w:val="0D0D0D" w:themeColor="text1" w:themeTint="F2"/>
              </w:rPr>
            </w:pPr>
            <w:r>
              <w:rPr>
                <w:bCs/>
                <w:iCs/>
                <w:color w:val="0D0D0D" w:themeColor="text1" w:themeTint="F2"/>
              </w:rPr>
              <w:t>4</w:t>
            </w:r>
            <w:r w:rsidR="00865CDB" w:rsidRPr="008D0DED">
              <w:rPr>
                <w:bCs/>
                <w:iCs/>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3E2AD9" w:rsidRDefault="003E2AD9" w:rsidP="003E2AD9">
            <w:pPr>
              <w:jc w:val="center"/>
              <w:rPr>
                <w:color w:val="0D0D0D" w:themeColor="text1" w:themeTint="F2"/>
                <w:sz w:val="26"/>
                <w:szCs w:val="26"/>
                <w:lang w:val="en-US"/>
              </w:rPr>
            </w:pPr>
            <w:r>
              <w:rPr>
                <w:color w:val="0D0D0D" w:themeColor="text1" w:themeTint="F2"/>
                <w:sz w:val="26"/>
                <w:szCs w:val="26"/>
                <w:lang w:val="en-US"/>
              </w:rPr>
              <w:t>18</w:t>
            </w:r>
            <w:r w:rsidR="00865CDB" w:rsidRPr="008D0DED">
              <w:rPr>
                <w:color w:val="0D0D0D" w:themeColor="text1" w:themeTint="F2"/>
                <w:sz w:val="26"/>
                <w:szCs w:val="26"/>
              </w:rPr>
              <w:t>,</w:t>
            </w:r>
            <w:r>
              <w:rPr>
                <w:color w:val="0D0D0D" w:themeColor="text1" w:themeTint="F2"/>
                <w:sz w:val="26"/>
                <w:szCs w:val="26"/>
                <w:lang w:val="en-US"/>
              </w:rPr>
              <w:t>03</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color w:val="0D0D0D" w:themeColor="text1" w:themeTint="F2"/>
              </w:rPr>
            </w:pPr>
            <w:r>
              <w:rPr>
                <w:color w:val="0D0D0D" w:themeColor="text1" w:themeTint="F2"/>
              </w:rPr>
              <w:t>5</w:t>
            </w:r>
            <w:r w:rsidR="00865CDB" w:rsidRPr="008D0DED">
              <w:rPr>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3E2AD9" w:rsidRDefault="003E2AD9" w:rsidP="008D0DED">
            <w:pPr>
              <w:jc w:val="center"/>
              <w:rPr>
                <w:color w:val="0D0D0D" w:themeColor="text1" w:themeTint="F2"/>
                <w:sz w:val="26"/>
                <w:szCs w:val="26"/>
                <w:lang w:val="en-US"/>
              </w:rPr>
            </w:pPr>
            <w:r>
              <w:rPr>
                <w:color w:val="0D0D0D" w:themeColor="text1" w:themeTint="F2"/>
                <w:sz w:val="26"/>
                <w:szCs w:val="26"/>
              </w:rPr>
              <w:t>29,</w:t>
            </w:r>
            <w:r w:rsidR="00865CDB" w:rsidRPr="008D0DED">
              <w:rPr>
                <w:color w:val="0D0D0D" w:themeColor="text1" w:themeTint="F2"/>
                <w:sz w:val="26"/>
                <w:szCs w:val="26"/>
              </w:rPr>
              <w:t>1</w:t>
            </w:r>
            <w:r>
              <w:rPr>
                <w:color w:val="0D0D0D" w:themeColor="text1" w:themeTint="F2"/>
                <w:sz w:val="26"/>
                <w:szCs w:val="26"/>
                <w:lang w:val="en-US"/>
              </w:rPr>
              <w:t>0</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bCs/>
                <w:iCs/>
                <w:color w:val="0D0D0D" w:themeColor="text1" w:themeTint="F2"/>
              </w:rPr>
            </w:pPr>
            <w:r>
              <w:rPr>
                <w:bCs/>
                <w:iCs/>
                <w:color w:val="0D0D0D" w:themeColor="text1" w:themeTint="F2"/>
              </w:rPr>
              <w:t>6</w:t>
            </w:r>
            <w:r w:rsidR="00865CDB" w:rsidRPr="008D0DED">
              <w:rPr>
                <w:bCs/>
                <w:iCs/>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3E2AD9" w:rsidP="008D0DED">
            <w:pPr>
              <w:jc w:val="center"/>
              <w:rPr>
                <w:color w:val="0D0D0D" w:themeColor="text1" w:themeTint="F2"/>
                <w:sz w:val="26"/>
                <w:szCs w:val="26"/>
              </w:rPr>
            </w:pPr>
            <w:r>
              <w:rPr>
                <w:color w:val="0D0D0D" w:themeColor="text1" w:themeTint="F2"/>
                <w:sz w:val="26"/>
                <w:szCs w:val="26"/>
              </w:rPr>
              <w:t>2110,09</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bCs/>
                <w:iCs/>
                <w:color w:val="0D0D0D" w:themeColor="text1" w:themeTint="F2"/>
              </w:rPr>
            </w:pPr>
            <w:r>
              <w:rPr>
                <w:bCs/>
                <w:iCs/>
                <w:color w:val="0D0D0D" w:themeColor="text1" w:themeTint="F2"/>
              </w:rPr>
              <w:t>7</w:t>
            </w:r>
            <w:r w:rsidR="00865CDB" w:rsidRPr="008D0DED">
              <w:rPr>
                <w:bCs/>
                <w:iCs/>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3E2AD9" w:rsidP="008D0DED">
            <w:pPr>
              <w:jc w:val="center"/>
              <w:rPr>
                <w:color w:val="0D0D0D" w:themeColor="text1" w:themeTint="F2"/>
                <w:sz w:val="26"/>
                <w:szCs w:val="26"/>
              </w:rPr>
            </w:pPr>
            <w:r>
              <w:rPr>
                <w:color w:val="0D0D0D" w:themeColor="text1" w:themeTint="F2"/>
                <w:sz w:val="26"/>
                <w:szCs w:val="26"/>
              </w:rPr>
              <w:t>14,35</w:t>
            </w:r>
          </w:p>
        </w:tc>
      </w:tr>
      <w:tr w:rsidR="008D0DED" w:rsidRPr="008D0DED"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color w:val="0D0D0D" w:themeColor="text1" w:themeTint="F2"/>
              </w:rPr>
            </w:pPr>
            <w:r>
              <w:rPr>
                <w:color w:val="0D0D0D" w:themeColor="text1" w:themeTint="F2"/>
              </w:rPr>
              <w:t>8</w:t>
            </w:r>
            <w:r w:rsidR="00865CDB" w:rsidRPr="008D0DED">
              <w:rPr>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3E2AD9" w:rsidRDefault="00865CDB" w:rsidP="003E2AD9">
            <w:pPr>
              <w:jc w:val="center"/>
              <w:rPr>
                <w:color w:val="0D0D0D" w:themeColor="text1" w:themeTint="F2"/>
                <w:sz w:val="26"/>
                <w:szCs w:val="26"/>
                <w:lang w:val="en-US"/>
              </w:rPr>
            </w:pPr>
            <w:r w:rsidRPr="008D0DED">
              <w:rPr>
                <w:color w:val="0D0D0D" w:themeColor="text1" w:themeTint="F2"/>
                <w:sz w:val="26"/>
                <w:szCs w:val="26"/>
              </w:rPr>
              <w:t>2,3</w:t>
            </w:r>
            <w:r w:rsidR="003E2AD9">
              <w:rPr>
                <w:color w:val="0D0D0D" w:themeColor="text1" w:themeTint="F2"/>
                <w:sz w:val="26"/>
                <w:szCs w:val="26"/>
                <w:lang w:val="en-US"/>
              </w:rPr>
              <w:t>7</w:t>
            </w:r>
          </w:p>
        </w:tc>
      </w:tr>
      <w:tr w:rsidR="008D0DED" w:rsidRPr="008D0DED"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8D0DED" w:rsidRDefault="00930FAE" w:rsidP="008D0DED">
            <w:pPr>
              <w:jc w:val="center"/>
              <w:rPr>
                <w:color w:val="0D0D0D" w:themeColor="text1" w:themeTint="F2"/>
              </w:rPr>
            </w:pPr>
            <w:r>
              <w:rPr>
                <w:color w:val="0D0D0D" w:themeColor="text1" w:themeTint="F2"/>
              </w:rPr>
              <w:t>9</w:t>
            </w:r>
            <w:r w:rsidR="00865CDB" w:rsidRPr="008D0DED">
              <w:rPr>
                <w:color w:val="0D0D0D" w:themeColor="text1" w:themeTint="F2"/>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D0DED" w:rsidRDefault="00865CDB" w:rsidP="008D0DED">
            <w:pPr>
              <w:rPr>
                <w:color w:val="0D0D0D" w:themeColor="text1" w:themeTint="F2"/>
              </w:rPr>
            </w:pPr>
            <w:r w:rsidRPr="008D0DED">
              <w:rPr>
                <w:color w:val="0D0D0D" w:themeColor="text1" w:themeTint="F2"/>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3E2AD9" w:rsidRDefault="003E2AD9" w:rsidP="003E2AD9">
            <w:pPr>
              <w:jc w:val="center"/>
              <w:rPr>
                <w:color w:val="0D0D0D" w:themeColor="text1" w:themeTint="F2"/>
                <w:sz w:val="26"/>
                <w:szCs w:val="26"/>
                <w:lang w:val="en-US"/>
              </w:rPr>
            </w:pPr>
            <w:r>
              <w:rPr>
                <w:color w:val="0D0D0D" w:themeColor="text1" w:themeTint="F2"/>
                <w:sz w:val="26"/>
                <w:szCs w:val="26"/>
                <w:lang w:val="en-US"/>
              </w:rPr>
              <w:t>46</w:t>
            </w:r>
            <w:r w:rsidR="00865CDB" w:rsidRPr="008D0DED">
              <w:rPr>
                <w:color w:val="0D0D0D" w:themeColor="text1" w:themeTint="F2"/>
                <w:sz w:val="26"/>
                <w:szCs w:val="26"/>
              </w:rPr>
              <w:t>,</w:t>
            </w:r>
            <w:r>
              <w:rPr>
                <w:color w:val="0D0D0D" w:themeColor="text1" w:themeTint="F2"/>
                <w:sz w:val="26"/>
                <w:szCs w:val="26"/>
                <w:lang w:val="en-US"/>
              </w:rPr>
              <w:t>65</w:t>
            </w:r>
          </w:p>
        </w:tc>
      </w:tr>
      <w:tr w:rsidR="00865CDB" w:rsidRPr="008D0DED"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865CDB" w:rsidRPr="008D0DED" w:rsidRDefault="00865CDB" w:rsidP="008D0DED">
            <w:pPr>
              <w:suppressAutoHyphens w:val="0"/>
              <w:rPr>
                <w:b/>
                <w:bCs/>
                <w:color w:val="0D0D0D" w:themeColor="text1" w:themeTint="F2"/>
                <w:sz w:val="26"/>
                <w:szCs w:val="26"/>
                <w:lang w:eastAsia="ru-RU"/>
              </w:rPr>
            </w:pPr>
            <w:r w:rsidRPr="008D0DED">
              <w:rPr>
                <w:b/>
                <w:bCs/>
                <w:color w:val="0D0D0D" w:themeColor="text1" w:themeTint="F2"/>
                <w:sz w:val="26"/>
                <w:szCs w:val="26"/>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DB" w:rsidRPr="008D0DED" w:rsidRDefault="003E2AD9" w:rsidP="008D0DED">
            <w:pPr>
              <w:pStyle w:val="afff7"/>
              <w:suppressAutoHyphens/>
              <w:rPr>
                <w:b w:val="0"/>
                <w:bCs w:val="0"/>
                <w:color w:val="0D0D0D" w:themeColor="text1" w:themeTint="F2"/>
                <w:sz w:val="26"/>
                <w:szCs w:val="26"/>
              </w:rPr>
            </w:pPr>
            <w:r>
              <w:rPr>
                <w:color w:val="0D0D0D" w:themeColor="text1" w:themeTint="F2"/>
                <w:sz w:val="26"/>
                <w:szCs w:val="26"/>
                <w:lang w:val="en-US"/>
              </w:rPr>
              <w:t>5493</w:t>
            </w:r>
            <w:r>
              <w:rPr>
                <w:color w:val="0D0D0D" w:themeColor="text1" w:themeTint="F2"/>
                <w:sz w:val="26"/>
                <w:szCs w:val="26"/>
              </w:rPr>
              <w:t>,23</w:t>
            </w:r>
          </w:p>
        </w:tc>
      </w:tr>
    </w:tbl>
    <w:p w:rsidR="00536BE9" w:rsidRPr="008D0DED" w:rsidRDefault="00536BE9" w:rsidP="008D0DED">
      <w:pPr>
        <w:rPr>
          <w:color w:val="0D0D0D" w:themeColor="text1" w:themeTint="F2"/>
          <w:lang w:val="en-US"/>
        </w:rPr>
      </w:pPr>
      <w:bookmarkStart w:id="110" w:name="OLE_LINK4"/>
      <w:bookmarkStart w:id="111" w:name="OLE_LINK3"/>
      <w:bookmarkStart w:id="112" w:name="OLE_LINK2"/>
      <w:bookmarkStart w:id="113" w:name="OLE_LINK1"/>
      <w:bookmarkStart w:id="114" w:name="__RefHeading__408_1612356966"/>
      <w:bookmarkStart w:id="115" w:name="__RefHeading__144_1539069001"/>
      <w:bookmarkStart w:id="116" w:name="__RefHeading__340_276625223"/>
      <w:bookmarkStart w:id="117" w:name="__RefHeading__504_670117999"/>
      <w:bookmarkStart w:id="118" w:name="__RefHeading__111_1212657833"/>
      <w:bookmarkStart w:id="119" w:name="__RefHeading__176_1585558239"/>
      <w:bookmarkStart w:id="120" w:name="__RefHeading__870_1612356966"/>
      <w:bookmarkEnd w:id="110"/>
      <w:bookmarkEnd w:id="111"/>
      <w:bookmarkEnd w:id="112"/>
      <w:bookmarkEnd w:id="113"/>
      <w:bookmarkEnd w:id="114"/>
      <w:bookmarkEnd w:id="115"/>
      <w:bookmarkEnd w:id="116"/>
      <w:bookmarkEnd w:id="117"/>
      <w:bookmarkEnd w:id="118"/>
      <w:bookmarkEnd w:id="119"/>
      <w:bookmarkEnd w:id="120"/>
    </w:p>
    <w:p w:rsidR="00312AB2" w:rsidRPr="008D0DED" w:rsidRDefault="00955809" w:rsidP="008D0DED">
      <w:pPr>
        <w:pStyle w:val="3"/>
        <w:spacing w:before="120" w:after="120" w:line="240" w:lineRule="auto"/>
        <w:jc w:val="center"/>
        <w:rPr>
          <w:color w:val="0D0D0D" w:themeColor="text1" w:themeTint="F2"/>
          <w:sz w:val="26"/>
          <w:szCs w:val="26"/>
        </w:rPr>
      </w:pPr>
      <w:bookmarkStart w:id="121" w:name="_Toc149744435"/>
      <w:r w:rsidRPr="008D0DED">
        <w:rPr>
          <w:color w:val="0D0D0D" w:themeColor="text1" w:themeTint="F2"/>
          <w:sz w:val="26"/>
          <w:szCs w:val="26"/>
        </w:rPr>
        <w:t>II.4</w:t>
      </w:r>
      <w:r w:rsidR="00312AB2" w:rsidRPr="008D0DED">
        <w:rPr>
          <w:color w:val="0D0D0D" w:themeColor="text1" w:themeTint="F2"/>
          <w:sz w:val="26"/>
          <w:szCs w:val="26"/>
        </w:rPr>
        <w:t>.3 Жилищный</w:t>
      </w:r>
      <w:r w:rsidR="00AF7946">
        <w:rPr>
          <w:color w:val="0D0D0D" w:themeColor="text1" w:themeTint="F2"/>
          <w:sz w:val="26"/>
          <w:szCs w:val="26"/>
          <w:lang w:val="ru-RU"/>
        </w:rPr>
        <w:t xml:space="preserve"> </w:t>
      </w:r>
      <w:r w:rsidR="00312AB2" w:rsidRPr="008D0DED">
        <w:rPr>
          <w:color w:val="0D0D0D" w:themeColor="text1" w:themeTint="F2"/>
          <w:sz w:val="26"/>
          <w:szCs w:val="26"/>
        </w:rPr>
        <w:t>фонд</w:t>
      </w:r>
      <w:bookmarkEnd w:id="121"/>
    </w:p>
    <w:p w:rsidR="002E6417" w:rsidRPr="008D0DED" w:rsidRDefault="002E6417" w:rsidP="008D0DED">
      <w:pPr>
        <w:spacing w:line="276" w:lineRule="auto"/>
        <w:ind w:firstLine="709"/>
        <w:jc w:val="both"/>
        <w:rPr>
          <w:color w:val="0D0D0D" w:themeColor="text1" w:themeTint="F2"/>
          <w:sz w:val="26"/>
          <w:szCs w:val="26"/>
        </w:rPr>
      </w:pPr>
      <w:r w:rsidRPr="008D0DED">
        <w:rPr>
          <w:color w:val="0D0D0D" w:themeColor="text1" w:themeTint="F2"/>
          <w:sz w:val="26"/>
          <w:szCs w:val="26"/>
        </w:rPr>
        <w:t>Жилищный фонд МО СП «</w:t>
      </w:r>
      <w:r w:rsidR="003E2AD9">
        <w:rPr>
          <w:color w:val="0D0D0D" w:themeColor="text1" w:themeTint="F2"/>
          <w:sz w:val="26"/>
          <w:szCs w:val="26"/>
        </w:rPr>
        <w:t>Село Волое</w:t>
      </w:r>
      <w:r w:rsidRPr="008D0DED">
        <w:rPr>
          <w:color w:val="0D0D0D" w:themeColor="text1" w:themeTint="F2"/>
          <w:sz w:val="26"/>
          <w:szCs w:val="26"/>
        </w:rPr>
        <w:t xml:space="preserve">» составляет </w:t>
      </w:r>
      <w:r w:rsidR="003E2AD9">
        <w:rPr>
          <w:color w:val="0D0D0D" w:themeColor="text1" w:themeTint="F2"/>
          <w:sz w:val="26"/>
          <w:szCs w:val="26"/>
        </w:rPr>
        <w:t>22500,0</w:t>
      </w:r>
      <w:r w:rsidRPr="008D0DED">
        <w:rPr>
          <w:color w:val="0D0D0D" w:themeColor="text1" w:themeTint="F2"/>
          <w:sz w:val="26"/>
          <w:szCs w:val="26"/>
        </w:rPr>
        <w:t xml:space="preserve"> м</w:t>
      </w:r>
      <w:r w:rsidRPr="008D0DED">
        <w:rPr>
          <w:color w:val="0D0D0D" w:themeColor="text1" w:themeTint="F2"/>
          <w:sz w:val="26"/>
          <w:szCs w:val="26"/>
          <w:vertAlign w:val="superscript"/>
        </w:rPr>
        <w:t>2</w:t>
      </w:r>
      <w:r w:rsidRPr="008D0DED">
        <w:rPr>
          <w:color w:val="0D0D0D" w:themeColor="text1" w:themeTint="F2"/>
          <w:sz w:val="26"/>
          <w:szCs w:val="26"/>
        </w:rPr>
        <w:t xml:space="preserve"> общей площади.</w:t>
      </w:r>
    </w:p>
    <w:p w:rsidR="00A83143" w:rsidRPr="008D0DED" w:rsidRDefault="002E6417"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В настоящее время в поселении по материалу стен преобладают </w:t>
      </w:r>
      <w:r w:rsidR="00B044B7" w:rsidRPr="008D0DED">
        <w:rPr>
          <w:color w:val="0D0D0D" w:themeColor="text1" w:themeTint="F2"/>
          <w:sz w:val="26"/>
          <w:szCs w:val="26"/>
        </w:rPr>
        <w:t>кирпичные, деревянные</w:t>
      </w:r>
      <w:r w:rsidRPr="008D0DED">
        <w:rPr>
          <w:color w:val="0D0D0D" w:themeColor="text1" w:themeTint="F2"/>
          <w:sz w:val="26"/>
          <w:szCs w:val="26"/>
        </w:rPr>
        <w:t xml:space="preserve"> и панельные жилые дома и составляют </w:t>
      </w:r>
      <w:r w:rsidR="003E2AD9">
        <w:rPr>
          <w:color w:val="0D0D0D" w:themeColor="text1" w:themeTint="F2"/>
          <w:sz w:val="26"/>
          <w:szCs w:val="26"/>
        </w:rPr>
        <w:t>65</w:t>
      </w:r>
      <w:r w:rsidRPr="008D0DED">
        <w:rPr>
          <w:color w:val="0D0D0D" w:themeColor="text1" w:themeTint="F2"/>
          <w:sz w:val="26"/>
          <w:szCs w:val="26"/>
        </w:rPr>
        <w:t xml:space="preserve"> %, </w:t>
      </w:r>
      <w:r w:rsidR="003E2AD9">
        <w:rPr>
          <w:color w:val="0D0D0D" w:themeColor="text1" w:themeTint="F2"/>
          <w:sz w:val="26"/>
          <w:szCs w:val="26"/>
        </w:rPr>
        <w:t>5</w:t>
      </w:r>
      <w:r w:rsidRPr="008D0DED">
        <w:rPr>
          <w:color w:val="0D0D0D" w:themeColor="text1" w:themeTint="F2"/>
          <w:sz w:val="26"/>
          <w:szCs w:val="26"/>
        </w:rPr>
        <w:t>% и 1</w:t>
      </w:r>
      <w:r w:rsidR="003E2AD9">
        <w:rPr>
          <w:color w:val="0D0D0D" w:themeColor="text1" w:themeTint="F2"/>
          <w:sz w:val="26"/>
          <w:szCs w:val="26"/>
        </w:rPr>
        <w:t>1</w:t>
      </w:r>
      <w:r w:rsidRPr="008D0DED">
        <w:rPr>
          <w:color w:val="0D0D0D" w:themeColor="text1" w:themeTint="F2"/>
          <w:sz w:val="26"/>
          <w:szCs w:val="26"/>
        </w:rPr>
        <w:t xml:space="preserve">% соответственно, от общей площади жилищного фонда, остальные </w:t>
      </w:r>
      <w:r w:rsidR="003E2AD9">
        <w:rPr>
          <w:color w:val="0D0D0D" w:themeColor="text1" w:themeTint="F2"/>
          <w:sz w:val="26"/>
          <w:szCs w:val="26"/>
        </w:rPr>
        <w:t>17</w:t>
      </w:r>
      <w:r w:rsidRPr="008D0DED">
        <w:rPr>
          <w:color w:val="0D0D0D" w:themeColor="text1" w:themeTint="F2"/>
          <w:sz w:val="26"/>
          <w:szCs w:val="26"/>
        </w:rPr>
        <w:t xml:space="preserve">% приходятся на дома прочего типа. </w:t>
      </w:r>
      <w:r w:rsidR="00326252" w:rsidRPr="008D0DED">
        <w:rPr>
          <w:color w:val="0D0D0D" w:themeColor="text1" w:themeTint="F2"/>
          <w:sz w:val="26"/>
          <w:szCs w:val="26"/>
        </w:rPr>
        <w:t>Весь жилищный фонд поселения находится в частной собственности</w:t>
      </w:r>
      <w:r w:rsidR="000773E5" w:rsidRPr="008D0DED">
        <w:rPr>
          <w:color w:val="0D0D0D" w:themeColor="text1" w:themeTint="F2"/>
          <w:sz w:val="26"/>
          <w:szCs w:val="26"/>
        </w:rPr>
        <w:t>.</w:t>
      </w:r>
    </w:p>
    <w:p w:rsidR="00E869A0" w:rsidRPr="008D0DED" w:rsidRDefault="00E869A0" w:rsidP="008D0DED">
      <w:pPr>
        <w:spacing w:line="276" w:lineRule="auto"/>
        <w:ind w:firstLine="709"/>
        <w:jc w:val="both"/>
        <w:rPr>
          <w:color w:val="0D0D0D" w:themeColor="text1" w:themeTint="F2"/>
          <w:sz w:val="26"/>
          <w:szCs w:val="26"/>
        </w:rPr>
      </w:pPr>
    </w:p>
    <w:p w:rsidR="00312AB2" w:rsidRPr="008D0DED" w:rsidRDefault="00107304" w:rsidP="008D0DED">
      <w:pPr>
        <w:pStyle w:val="3"/>
        <w:spacing w:before="120" w:after="120" w:line="240" w:lineRule="auto"/>
        <w:jc w:val="center"/>
        <w:rPr>
          <w:color w:val="0D0D0D" w:themeColor="text1" w:themeTint="F2"/>
          <w:sz w:val="26"/>
          <w:szCs w:val="26"/>
        </w:rPr>
      </w:pPr>
      <w:bookmarkStart w:id="122" w:name="_Toc149744436"/>
      <w:r w:rsidRPr="008D0DED">
        <w:rPr>
          <w:color w:val="0D0D0D" w:themeColor="text1" w:themeTint="F2"/>
          <w:sz w:val="26"/>
          <w:szCs w:val="26"/>
        </w:rPr>
        <w:t>II</w:t>
      </w:r>
      <w:r w:rsidR="00312AB2" w:rsidRPr="008D0DED">
        <w:rPr>
          <w:color w:val="0D0D0D" w:themeColor="text1" w:themeTint="F2"/>
          <w:sz w:val="26"/>
          <w:szCs w:val="26"/>
        </w:rPr>
        <w:t>.4</w:t>
      </w:r>
      <w:r w:rsidRPr="008D0DED">
        <w:rPr>
          <w:color w:val="0D0D0D" w:themeColor="text1" w:themeTint="F2"/>
          <w:sz w:val="26"/>
          <w:szCs w:val="26"/>
        </w:rPr>
        <w:t>.</w:t>
      </w:r>
      <w:r w:rsidR="007214C0" w:rsidRPr="008D0DED">
        <w:rPr>
          <w:color w:val="0D0D0D" w:themeColor="text1" w:themeTint="F2"/>
          <w:sz w:val="26"/>
          <w:szCs w:val="26"/>
        </w:rPr>
        <w:t>4</w:t>
      </w:r>
      <w:r w:rsidR="00312AB2" w:rsidRPr="008D0DED">
        <w:rPr>
          <w:color w:val="0D0D0D" w:themeColor="text1" w:themeTint="F2"/>
          <w:sz w:val="26"/>
          <w:szCs w:val="26"/>
        </w:rPr>
        <w:t>Культурно-бытовоеобслуживание</w:t>
      </w:r>
      <w:bookmarkEnd w:id="122"/>
    </w:p>
    <w:p w:rsidR="001174A6" w:rsidRPr="008D0DED" w:rsidRDefault="001174A6" w:rsidP="008D0DED">
      <w:pPr>
        <w:pStyle w:val="af3"/>
        <w:spacing w:line="240" w:lineRule="auto"/>
        <w:ind w:firstLine="720"/>
        <w:rPr>
          <w:i/>
          <w:iCs/>
          <w:color w:val="0D0D0D" w:themeColor="text1" w:themeTint="F2"/>
          <w:sz w:val="26"/>
          <w:szCs w:val="26"/>
          <w:u w:val="single"/>
        </w:rPr>
      </w:pPr>
      <w:r w:rsidRPr="008D0DED">
        <w:rPr>
          <w:color w:val="0D0D0D" w:themeColor="text1" w:themeTint="F2"/>
          <w:sz w:val="26"/>
          <w:szCs w:val="26"/>
        </w:rPr>
        <w:t>Современное состояние сети культурно-бытового обслуживания сельского поселения приведено в нижеследующей таблице:</w:t>
      </w:r>
    </w:p>
    <w:p w:rsidR="001174A6" w:rsidRPr="008D0DED" w:rsidRDefault="001174A6" w:rsidP="008D0DED">
      <w:pPr>
        <w:pStyle w:val="afff7"/>
        <w:suppressAutoHyphens/>
        <w:rPr>
          <w:color w:val="0D0D0D" w:themeColor="text1" w:themeTint="F2"/>
          <w:sz w:val="26"/>
          <w:szCs w:val="26"/>
        </w:rPr>
      </w:pPr>
      <w:r w:rsidRPr="008D0DED">
        <w:rPr>
          <w:color w:val="0D0D0D" w:themeColor="text1" w:themeTint="F2"/>
          <w:sz w:val="26"/>
          <w:szCs w:val="26"/>
        </w:rPr>
        <w:t>Характеристика существующих учреждений обслуживания</w:t>
      </w:r>
    </w:p>
    <w:p w:rsidR="001174A6" w:rsidRPr="008D0DED" w:rsidRDefault="001174A6" w:rsidP="008D0DED">
      <w:pPr>
        <w:jc w:val="right"/>
        <w:rPr>
          <w:i/>
          <w:color w:val="0D0D0D" w:themeColor="text1" w:themeTint="F2"/>
        </w:rPr>
      </w:pPr>
      <w:r w:rsidRPr="008D0DED">
        <w:rPr>
          <w:i/>
          <w:color w:val="0D0D0D" w:themeColor="text1" w:themeTint="F2"/>
        </w:rPr>
        <w:t>Таблица 15</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8D0DED" w:rsidRPr="008D0DED" w:rsidTr="003E2AD9">
        <w:trPr>
          <w:trHeight w:val="736"/>
          <w:tblHeader/>
          <w:jc w:val="center"/>
        </w:trPr>
        <w:tc>
          <w:tcPr>
            <w:tcW w:w="2127" w:type="dxa"/>
            <w:vAlign w:val="center"/>
          </w:tcPr>
          <w:p w:rsidR="001174A6" w:rsidRPr="008D0DED" w:rsidRDefault="001174A6" w:rsidP="008D0DED">
            <w:pPr>
              <w:spacing w:line="276" w:lineRule="auto"/>
              <w:jc w:val="center"/>
              <w:rPr>
                <w:b/>
                <w:color w:val="0D0D0D" w:themeColor="text1" w:themeTint="F2"/>
              </w:rPr>
            </w:pPr>
            <w:r w:rsidRPr="008D0DED">
              <w:rPr>
                <w:b/>
                <w:color w:val="0D0D0D" w:themeColor="text1" w:themeTint="F2"/>
              </w:rPr>
              <w:t>Отрасль</w:t>
            </w:r>
          </w:p>
        </w:tc>
        <w:tc>
          <w:tcPr>
            <w:tcW w:w="8221" w:type="dxa"/>
            <w:vAlign w:val="center"/>
          </w:tcPr>
          <w:p w:rsidR="001174A6" w:rsidRPr="008D0DED" w:rsidRDefault="001174A6" w:rsidP="008D0DED">
            <w:pPr>
              <w:spacing w:line="276" w:lineRule="auto"/>
              <w:jc w:val="center"/>
              <w:rPr>
                <w:b/>
                <w:color w:val="0D0D0D" w:themeColor="text1" w:themeTint="F2"/>
              </w:rPr>
            </w:pPr>
            <w:r w:rsidRPr="008D0DED">
              <w:rPr>
                <w:b/>
                <w:color w:val="0D0D0D" w:themeColor="text1" w:themeTint="F2"/>
              </w:rPr>
              <w:t xml:space="preserve">Объекты </w:t>
            </w:r>
          </w:p>
        </w:tc>
      </w:tr>
      <w:tr w:rsidR="008D0DED" w:rsidRPr="008D0DED" w:rsidTr="003E2AD9">
        <w:trPr>
          <w:trHeight w:val="1555"/>
          <w:jc w:val="center"/>
        </w:trPr>
        <w:tc>
          <w:tcPr>
            <w:tcW w:w="2127" w:type="dxa"/>
            <w:shd w:val="clear" w:color="auto" w:fill="auto"/>
            <w:vAlign w:val="center"/>
          </w:tcPr>
          <w:p w:rsidR="000E4265" w:rsidRPr="008D0DED" w:rsidRDefault="000E4265" w:rsidP="008D0DED">
            <w:pPr>
              <w:spacing w:line="276" w:lineRule="auto"/>
              <w:rPr>
                <w:b/>
                <w:color w:val="0D0D0D" w:themeColor="text1" w:themeTint="F2"/>
              </w:rPr>
            </w:pPr>
            <w:r w:rsidRPr="008D0DED">
              <w:rPr>
                <w:b/>
                <w:color w:val="0D0D0D" w:themeColor="text1" w:themeTint="F2"/>
              </w:rPr>
              <w:t>Здравоохранение</w:t>
            </w:r>
          </w:p>
        </w:tc>
        <w:tc>
          <w:tcPr>
            <w:tcW w:w="8221" w:type="dxa"/>
            <w:shd w:val="clear" w:color="auto" w:fill="auto"/>
            <w:vAlign w:val="center"/>
          </w:tcPr>
          <w:p w:rsidR="000E4265" w:rsidRPr="008D0DED" w:rsidRDefault="000E4265" w:rsidP="008D0DED">
            <w:pPr>
              <w:rPr>
                <w:b/>
                <w:color w:val="0D0D0D" w:themeColor="text1" w:themeTint="F2"/>
              </w:rPr>
            </w:pPr>
            <w:r w:rsidRPr="008D0DED">
              <w:rPr>
                <w:b/>
                <w:color w:val="0D0D0D" w:themeColor="text1" w:themeTint="F2"/>
              </w:rPr>
              <w:t>Фельдшерско-акушерский пункт (ФАП)</w:t>
            </w:r>
          </w:p>
          <w:p w:rsidR="000E4265" w:rsidRPr="008D0DED" w:rsidRDefault="000E4265" w:rsidP="008D0DED">
            <w:pPr>
              <w:rPr>
                <w:i/>
                <w:color w:val="0D0D0D" w:themeColor="text1" w:themeTint="F2"/>
              </w:rPr>
            </w:pPr>
            <w:r w:rsidRPr="008D0DED">
              <w:rPr>
                <w:i/>
                <w:color w:val="0D0D0D" w:themeColor="text1" w:themeTint="F2"/>
              </w:rPr>
              <w:t xml:space="preserve">Адрес: </w:t>
            </w:r>
            <w:r w:rsidR="00A270F9">
              <w:rPr>
                <w:color w:val="0D0D0D" w:themeColor="text1" w:themeTint="F2"/>
              </w:rPr>
              <w:t>с</w:t>
            </w:r>
            <w:r w:rsidRPr="008D0DED">
              <w:rPr>
                <w:color w:val="0D0D0D" w:themeColor="text1" w:themeTint="F2"/>
              </w:rPr>
              <w:t xml:space="preserve">. </w:t>
            </w:r>
            <w:r w:rsidR="00A270F9">
              <w:rPr>
                <w:color w:val="0D0D0D" w:themeColor="text1" w:themeTint="F2"/>
              </w:rPr>
              <w:t>Волое, ул.</w:t>
            </w:r>
            <w:r w:rsidR="00BF201E">
              <w:rPr>
                <w:color w:val="0D0D0D" w:themeColor="text1" w:themeTint="F2"/>
              </w:rPr>
              <w:t xml:space="preserve"> </w:t>
            </w:r>
            <w:r w:rsidR="00A270F9">
              <w:rPr>
                <w:color w:val="0D0D0D" w:themeColor="text1" w:themeTint="F2"/>
              </w:rPr>
              <w:t>Молодежная, д.7</w:t>
            </w:r>
            <w:r w:rsidRPr="008D0DED">
              <w:rPr>
                <w:color w:val="0D0D0D" w:themeColor="text1" w:themeTint="F2"/>
              </w:rPr>
              <w:t>;</w:t>
            </w:r>
          </w:p>
          <w:p w:rsidR="000E4265" w:rsidRPr="008D0DED" w:rsidRDefault="00BF201E" w:rsidP="008D0DED">
            <w:pPr>
              <w:rPr>
                <w:i/>
                <w:color w:val="0D0D0D" w:themeColor="text1" w:themeTint="F2"/>
              </w:rPr>
            </w:pPr>
            <w:r>
              <w:rPr>
                <w:i/>
                <w:color w:val="0D0D0D" w:themeColor="text1" w:themeTint="F2"/>
              </w:rPr>
              <w:t>Количество</w:t>
            </w:r>
            <w:r w:rsidR="00A270F9">
              <w:rPr>
                <w:i/>
                <w:color w:val="0D0D0D" w:themeColor="text1" w:themeTint="F2"/>
              </w:rPr>
              <w:t xml:space="preserve"> посещений в смену</w:t>
            </w:r>
            <w:r w:rsidR="000E4265" w:rsidRPr="008D0DED">
              <w:rPr>
                <w:i/>
                <w:color w:val="0D0D0D" w:themeColor="text1" w:themeTint="F2"/>
              </w:rPr>
              <w:t xml:space="preserve">: </w:t>
            </w:r>
            <w:r w:rsidR="000E4265" w:rsidRPr="008D0DED">
              <w:rPr>
                <w:color w:val="0D0D0D" w:themeColor="text1" w:themeTint="F2"/>
              </w:rPr>
              <w:t>10;</w:t>
            </w:r>
          </w:p>
          <w:p w:rsidR="000E4265" w:rsidRPr="008D0DED" w:rsidRDefault="000E4265" w:rsidP="008D0DED">
            <w:pPr>
              <w:rPr>
                <w:color w:val="0D0D0D" w:themeColor="text1" w:themeTint="F2"/>
              </w:rPr>
            </w:pPr>
            <w:r w:rsidRPr="008D0DED">
              <w:rPr>
                <w:i/>
                <w:color w:val="0D0D0D" w:themeColor="text1" w:themeTint="F2"/>
              </w:rPr>
              <w:t xml:space="preserve">Численность персонала: </w:t>
            </w:r>
            <w:r w:rsidRPr="008D0DED">
              <w:rPr>
                <w:color w:val="0D0D0D" w:themeColor="text1" w:themeTint="F2"/>
              </w:rPr>
              <w:t>1 чел.</w:t>
            </w:r>
          </w:p>
        </w:tc>
      </w:tr>
      <w:tr w:rsidR="008D0DED" w:rsidRPr="008D0DED" w:rsidTr="003E2AD9">
        <w:trPr>
          <w:trHeight w:val="1280"/>
          <w:jc w:val="center"/>
        </w:trPr>
        <w:tc>
          <w:tcPr>
            <w:tcW w:w="2127" w:type="dxa"/>
            <w:vMerge w:val="restart"/>
            <w:shd w:val="clear" w:color="auto" w:fill="auto"/>
            <w:vAlign w:val="center"/>
          </w:tcPr>
          <w:p w:rsidR="001174A6" w:rsidRPr="008D0DED" w:rsidRDefault="001174A6" w:rsidP="008D0DED">
            <w:pPr>
              <w:spacing w:line="276" w:lineRule="auto"/>
              <w:jc w:val="center"/>
              <w:rPr>
                <w:b/>
                <w:color w:val="0D0D0D" w:themeColor="text1" w:themeTint="F2"/>
              </w:rPr>
            </w:pPr>
            <w:r w:rsidRPr="008D0DED">
              <w:rPr>
                <w:b/>
                <w:color w:val="0D0D0D" w:themeColor="text1" w:themeTint="F2"/>
              </w:rPr>
              <w:t>Культура</w:t>
            </w:r>
          </w:p>
        </w:tc>
        <w:tc>
          <w:tcPr>
            <w:tcW w:w="8221" w:type="dxa"/>
            <w:shd w:val="clear" w:color="auto" w:fill="auto"/>
            <w:vAlign w:val="center"/>
          </w:tcPr>
          <w:p w:rsidR="00A270F9" w:rsidRPr="00A270F9" w:rsidRDefault="00A270F9" w:rsidP="00A270F9">
            <w:pPr>
              <w:rPr>
                <w:b/>
                <w:color w:val="0D0D0D" w:themeColor="text1" w:themeTint="F2"/>
              </w:rPr>
            </w:pPr>
            <w:r w:rsidRPr="00A270F9">
              <w:rPr>
                <w:b/>
                <w:color w:val="0D0D0D" w:themeColor="text1" w:themeTint="F2"/>
              </w:rPr>
              <w:t>Воловский СДК:</w:t>
            </w:r>
          </w:p>
          <w:p w:rsidR="00A270F9" w:rsidRPr="00F8128F" w:rsidRDefault="00A270F9" w:rsidP="00A270F9">
            <w:pPr>
              <w:rPr>
                <w:i/>
                <w:color w:val="0D0D0D" w:themeColor="text1" w:themeTint="F2"/>
              </w:rPr>
            </w:pPr>
            <w:r w:rsidRPr="009C5EE5">
              <w:rPr>
                <w:i/>
                <w:color w:val="0D0D0D" w:themeColor="text1" w:themeTint="F2"/>
              </w:rPr>
              <w:t>Адрес:</w:t>
            </w:r>
            <w:r>
              <w:rPr>
                <w:i/>
                <w:color w:val="0D0D0D" w:themeColor="text1" w:themeTint="F2"/>
              </w:rPr>
              <w:t>с.Волое, ул.Молодёжная, д.3</w:t>
            </w:r>
          </w:p>
          <w:p w:rsidR="00A270F9" w:rsidRDefault="00A270F9" w:rsidP="00A270F9">
            <w:pPr>
              <w:rPr>
                <w:i/>
                <w:color w:val="0D0D0D" w:themeColor="text1" w:themeTint="F2"/>
              </w:rPr>
            </w:pPr>
            <w:r w:rsidRPr="00F8128F">
              <w:rPr>
                <w:i/>
                <w:color w:val="0D0D0D" w:themeColor="text1" w:themeTint="F2"/>
              </w:rPr>
              <w:t xml:space="preserve">Количество </w:t>
            </w:r>
            <w:r>
              <w:rPr>
                <w:i/>
                <w:color w:val="0D0D0D" w:themeColor="text1" w:themeTint="F2"/>
              </w:rPr>
              <w:t>мест</w:t>
            </w:r>
            <w:r w:rsidRPr="00F8128F">
              <w:rPr>
                <w:i/>
                <w:color w:val="0D0D0D" w:themeColor="text1" w:themeTint="F2"/>
              </w:rPr>
              <w:t>:</w:t>
            </w:r>
            <w:r>
              <w:rPr>
                <w:i/>
                <w:color w:val="0D0D0D" w:themeColor="text1" w:themeTint="F2"/>
              </w:rPr>
              <w:t xml:space="preserve"> зрительный зал на 145 мест;</w:t>
            </w:r>
          </w:p>
          <w:p w:rsidR="00A270F9" w:rsidRPr="00F8128F" w:rsidRDefault="00A270F9" w:rsidP="00A270F9">
            <w:pPr>
              <w:rPr>
                <w:i/>
                <w:color w:val="0D0D0D" w:themeColor="text1" w:themeTint="F2"/>
              </w:rPr>
            </w:pPr>
            <w:r>
              <w:rPr>
                <w:i/>
                <w:color w:val="0D0D0D" w:themeColor="text1" w:themeTint="F2"/>
              </w:rPr>
              <w:t>Количество посещений: 1180 в месяц.</w:t>
            </w:r>
          </w:p>
          <w:p w:rsidR="000E4265" w:rsidRPr="00A270F9" w:rsidRDefault="00A270F9" w:rsidP="008D0DED">
            <w:pPr>
              <w:rPr>
                <w:i/>
                <w:color w:val="0D0D0D" w:themeColor="text1" w:themeTint="F2"/>
              </w:rPr>
            </w:pPr>
            <w:r w:rsidRPr="00F8128F">
              <w:rPr>
                <w:i/>
                <w:color w:val="0D0D0D" w:themeColor="text1" w:themeTint="F2"/>
              </w:rPr>
              <w:t>Численность персонала:</w:t>
            </w:r>
            <w:r>
              <w:rPr>
                <w:i/>
                <w:color w:val="0D0D0D" w:themeColor="text1" w:themeTint="F2"/>
              </w:rPr>
              <w:t>2чел.</w:t>
            </w:r>
          </w:p>
        </w:tc>
      </w:tr>
      <w:tr w:rsidR="008D0DED" w:rsidRPr="008D0DED" w:rsidTr="003E2AD9">
        <w:trPr>
          <w:trHeight w:val="1555"/>
          <w:jc w:val="center"/>
        </w:trPr>
        <w:tc>
          <w:tcPr>
            <w:tcW w:w="2127" w:type="dxa"/>
            <w:vMerge/>
            <w:shd w:val="clear" w:color="auto" w:fill="auto"/>
            <w:vAlign w:val="center"/>
          </w:tcPr>
          <w:p w:rsidR="001174A6" w:rsidRPr="008D0DED" w:rsidRDefault="001174A6" w:rsidP="008D0DED">
            <w:pPr>
              <w:spacing w:line="276" w:lineRule="auto"/>
              <w:jc w:val="center"/>
              <w:rPr>
                <w:b/>
                <w:color w:val="0D0D0D" w:themeColor="text1" w:themeTint="F2"/>
              </w:rPr>
            </w:pPr>
          </w:p>
        </w:tc>
        <w:tc>
          <w:tcPr>
            <w:tcW w:w="8221" w:type="dxa"/>
            <w:shd w:val="clear" w:color="auto" w:fill="auto"/>
            <w:vAlign w:val="center"/>
          </w:tcPr>
          <w:p w:rsidR="00E869A0" w:rsidRPr="008D0DED" w:rsidRDefault="00A270F9" w:rsidP="008D0DED">
            <w:pPr>
              <w:rPr>
                <w:b/>
                <w:color w:val="0D0D0D" w:themeColor="text1" w:themeTint="F2"/>
              </w:rPr>
            </w:pPr>
            <w:r>
              <w:rPr>
                <w:b/>
                <w:color w:val="0D0D0D" w:themeColor="text1" w:themeTint="F2"/>
              </w:rPr>
              <w:t>Воловская</w:t>
            </w:r>
            <w:r w:rsidR="00E869A0" w:rsidRPr="008D0DED">
              <w:rPr>
                <w:b/>
                <w:color w:val="0D0D0D" w:themeColor="text1" w:themeTint="F2"/>
              </w:rPr>
              <w:t xml:space="preserve"> сельская библиотека</w:t>
            </w:r>
          </w:p>
          <w:p w:rsidR="00A270F9" w:rsidRPr="00F8128F" w:rsidRDefault="00A270F9" w:rsidP="00A270F9">
            <w:pPr>
              <w:rPr>
                <w:i/>
                <w:color w:val="0D0D0D" w:themeColor="text1" w:themeTint="F2"/>
              </w:rPr>
            </w:pPr>
            <w:r w:rsidRPr="009C5EE5">
              <w:rPr>
                <w:i/>
                <w:color w:val="0D0D0D" w:themeColor="text1" w:themeTint="F2"/>
              </w:rPr>
              <w:t>Адрес:</w:t>
            </w:r>
            <w:r w:rsidR="00BF201E">
              <w:rPr>
                <w:i/>
                <w:color w:val="0D0D0D" w:themeColor="text1" w:themeTint="F2"/>
              </w:rPr>
              <w:t xml:space="preserve"> </w:t>
            </w:r>
            <w:r>
              <w:rPr>
                <w:i/>
                <w:color w:val="0D0D0D" w:themeColor="text1" w:themeTint="F2"/>
              </w:rPr>
              <w:t>с.Волое, ул.Молодёжная, д.3</w:t>
            </w:r>
          </w:p>
          <w:p w:rsidR="00A270F9" w:rsidRPr="00F8128F" w:rsidRDefault="00A270F9" w:rsidP="00A270F9">
            <w:pPr>
              <w:rPr>
                <w:i/>
                <w:color w:val="0D0D0D" w:themeColor="text1" w:themeTint="F2"/>
              </w:rPr>
            </w:pPr>
            <w:r w:rsidRPr="00F8128F">
              <w:rPr>
                <w:i/>
                <w:color w:val="0D0D0D" w:themeColor="text1" w:themeTint="F2"/>
              </w:rPr>
              <w:t xml:space="preserve">Количество </w:t>
            </w:r>
            <w:r>
              <w:rPr>
                <w:i/>
                <w:color w:val="0D0D0D" w:themeColor="text1" w:themeTint="F2"/>
              </w:rPr>
              <w:t>мест посадочных: 8</w:t>
            </w:r>
          </w:p>
          <w:p w:rsidR="00A270F9" w:rsidRPr="00F8128F" w:rsidRDefault="00A270F9" w:rsidP="00A270F9">
            <w:pPr>
              <w:rPr>
                <w:i/>
                <w:color w:val="0D0D0D" w:themeColor="text1" w:themeTint="F2"/>
              </w:rPr>
            </w:pPr>
            <w:r w:rsidRPr="00F8128F">
              <w:rPr>
                <w:i/>
                <w:color w:val="0D0D0D" w:themeColor="text1" w:themeTint="F2"/>
              </w:rPr>
              <w:t xml:space="preserve">Количество </w:t>
            </w:r>
            <w:r>
              <w:rPr>
                <w:i/>
                <w:color w:val="0D0D0D" w:themeColor="text1" w:themeTint="F2"/>
              </w:rPr>
              <w:t>читателей</w:t>
            </w:r>
            <w:r w:rsidRPr="00F8128F">
              <w:rPr>
                <w:i/>
                <w:color w:val="0D0D0D" w:themeColor="text1" w:themeTint="F2"/>
              </w:rPr>
              <w:t>:</w:t>
            </w:r>
            <w:r>
              <w:rPr>
                <w:i/>
                <w:color w:val="0D0D0D" w:themeColor="text1" w:themeTint="F2"/>
              </w:rPr>
              <w:t>140 чел.</w:t>
            </w:r>
          </w:p>
          <w:p w:rsidR="00A270F9" w:rsidRPr="00F8128F" w:rsidRDefault="00A270F9" w:rsidP="00A270F9">
            <w:pPr>
              <w:rPr>
                <w:i/>
                <w:color w:val="0D0D0D" w:themeColor="text1" w:themeTint="F2"/>
              </w:rPr>
            </w:pPr>
            <w:r>
              <w:rPr>
                <w:i/>
                <w:color w:val="0D0D0D" w:themeColor="text1" w:themeTint="F2"/>
              </w:rPr>
              <w:t>Количество книжного фонда</w:t>
            </w:r>
            <w:r w:rsidRPr="00F8128F">
              <w:rPr>
                <w:i/>
                <w:color w:val="0D0D0D" w:themeColor="text1" w:themeTint="F2"/>
              </w:rPr>
              <w:t>:</w:t>
            </w:r>
            <w:r>
              <w:rPr>
                <w:i/>
                <w:color w:val="0D0D0D" w:themeColor="text1" w:themeTint="F2"/>
              </w:rPr>
              <w:t>5670 книг</w:t>
            </w:r>
          </w:p>
          <w:p w:rsidR="00E869A0" w:rsidRPr="00A270F9" w:rsidRDefault="00A270F9" w:rsidP="008D0DED">
            <w:pPr>
              <w:rPr>
                <w:i/>
                <w:color w:val="0D0D0D" w:themeColor="text1" w:themeTint="F2"/>
              </w:rPr>
            </w:pPr>
            <w:r w:rsidRPr="00F8128F">
              <w:rPr>
                <w:i/>
                <w:color w:val="0D0D0D" w:themeColor="text1" w:themeTint="F2"/>
              </w:rPr>
              <w:t>Численность персонала:</w:t>
            </w:r>
            <w:r>
              <w:rPr>
                <w:i/>
                <w:color w:val="0D0D0D" w:themeColor="text1" w:themeTint="F2"/>
              </w:rPr>
              <w:t>1чел</w:t>
            </w:r>
          </w:p>
        </w:tc>
      </w:tr>
      <w:tr w:rsidR="008D0DED" w:rsidRPr="008D0DED" w:rsidTr="003E2AD9">
        <w:trPr>
          <w:trHeight w:val="879"/>
          <w:jc w:val="center"/>
        </w:trPr>
        <w:tc>
          <w:tcPr>
            <w:tcW w:w="2127" w:type="dxa"/>
            <w:tcBorders>
              <w:top w:val="single" w:sz="4" w:space="0" w:color="auto"/>
              <w:left w:val="single" w:sz="4" w:space="0" w:color="auto"/>
              <w:right w:val="single" w:sz="4" w:space="0" w:color="auto"/>
            </w:tcBorders>
            <w:shd w:val="clear" w:color="auto" w:fill="auto"/>
            <w:vAlign w:val="center"/>
          </w:tcPr>
          <w:p w:rsidR="001174A6" w:rsidRPr="008D0DED" w:rsidRDefault="001174A6" w:rsidP="008D0DED">
            <w:pPr>
              <w:spacing w:line="276" w:lineRule="auto"/>
              <w:jc w:val="center"/>
              <w:rPr>
                <w:b/>
                <w:color w:val="0D0D0D" w:themeColor="text1" w:themeTint="F2"/>
              </w:rPr>
            </w:pPr>
            <w:r w:rsidRPr="008D0DED">
              <w:rPr>
                <w:b/>
                <w:color w:val="0D0D0D" w:themeColor="text1" w:themeTint="F2"/>
              </w:rPr>
              <w:t>Спорт</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A270F9" w:rsidRPr="00A270F9" w:rsidRDefault="00A270F9" w:rsidP="00A270F9">
            <w:pPr>
              <w:rPr>
                <w:b/>
              </w:rPr>
            </w:pPr>
            <w:r w:rsidRPr="00A270F9">
              <w:rPr>
                <w:b/>
              </w:rPr>
              <w:t>Спортивно-игровая площадка «Спортивный островок»</w:t>
            </w:r>
          </w:p>
          <w:p w:rsidR="00A270F9" w:rsidRPr="00F8128F" w:rsidRDefault="00A270F9" w:rsidP="00A270F9">
            <w:pPr>
              <w:rPr>
                <w:i/>
                <w:color w:val="0D0D0D" w:themeColor="text1" w:themeTint="F2"/>
              </w:rPr>
            </w:pPr>
            <w:r w:rsidRPr="009C5EE5">
              <w:rPr>
                <w:i/>
                <w:color w:val="0D0D0D" w:themeColor="text1" w:themeTint="F2"/>
              </w:rPr>
              <w:t>Адрес:</w:t>
            </w:r>
            <w:r w:rsidR="00BF201E">
              <w:rPr>
                <w:i/>
                <w:color w:val="0D0D0D" w:themeColor="text1" w:themeTint="F2"/>
              </w:rPr>
              <w:t xml:space="preserve"> </w:t>
            </w:r>
            <w:r>
              <w:rPr>
                <w:i/>
                <w:color w:val="0D0D0D" w:themeColor="text1" w:themeTint="F2"/>
              </w:rPr>
              <w:t>с.Волое, ул.Молодёжная</w:t>
            </w:r>
          </w:p>
          <w:p w:rsidR="00A270F9" w:rsidRDefault="00A270F9" w:rsidP="00A270F9">
            <w:pPr>
              <w:rPr>
                <w:i/>
                <w:color w:val="0D0D0D" w:themeColor="text1" w:themeTint="F2"/>
              </w:rPr>
            </w:pPr>
            <w:r>
              <w:rPr>
                <w:i/>
                <w:color w:val="0D0D0D" w:themeColor="text1" w:themeTint="F2"/>
              </w:rPr>
              <w:t>Характеристика объекта</w:t>
            </w:r>
            <w:r w:rsidRPr="00F8128F">
              <w:rPr>
                <w:i/>
                <w:color w:val="0D0D0D" w:themeColor="text1" w:themeTint="F2"/>
              </w:rPr>
              <w:t>:</w:t>
            </w:r>
            <w:r>
              <w:rPr>
                <w:i/>
                <w:color w:val="0D0D0D" w:themeColor="text1" w:themeTint="F2"/>
              </w:rPr>
              <w:t xml:space="preserve"> для занятий футболом, волейболом, баскетболом, искусственное покрытие.</w:t>
            </w:r>
          </w:p>
          <w:p w:rsidR="00A270F9" w:rsidRPr="00A270F9" w:rsidRDefault="00A270F9" w:rsidP="00A270F9">
            <w:pPr>
              <w:rPr>
                <w:b/>
                <w:color w:val="0D0D0D" w:themeColor="text1" w:themeTint="F2"/>
              </w:rPr>
            </w:pPr>
            <w:r w:rsidRPr="00A270F9">
              <w:rPr>
                <w:b/>
                <w:color w:val="0D0D0D" w:themeColor="text1" w:themeTint="F2"/>
              </w:rPr>
              <w:t>Детская площадка</w:t>
            </w:r>
          </w:p>
          <w:p w:rsidR="00A270F9" w:rsidRPr="00F8128F" w:rsidRDefault="00A270F9" w:rsidP="00A270F9">
            <w:pPr>
              <w:rPr>
                <w:i/>
                <w:color w:val="0D0D0D" w:themeColor="text1" w:themeTint="F2"/>
              </w:rPr>
            </w:pPr>
            <w:r w:rsidRPr="009C5EE5">
              <w:rPr>
                <w:i/>
                <w:color w:val="0D0D0D" w:themeColor="text1" w:themeTint="F2"/>
              </w:rPr>
              <w:t>Адрес:</w:t>
            </w:r>
            <w:r w:rsidR="00BF201E">
              <w:rPr>
                <w:i/>
                <w:color w:val="0D0D0D" w:themeColor="text1" w:themeTint="F2"/>
              </w:rPr>
              <w:t xml:space="preserve"> </w:t>
            </w:r>
            <w:r>
              <w:rPr>
                <w:i/>
                <w:color w:val="0D0D0D" w:themeColor="text1" w:themeTint="F2"/>
              </w:rPr>
              <w:t>с.Волое, ул.Молодёжная</w:t>
            </w:r>
          </w:p>
          <w:p w:rsidR="00E869A0" w:rsidRPr="008D0DED" w:rsidRDefault="00A270F9" w:rsidP="00A270F9">
            <w:pPr>
              <w:rPr>
                <w:color w:val="0D0D0D" w:themeColor="text1" w:themeTint="F2"/>
              </w:rPr>
            </w:pPr>
            <w:r>
              <w:rPr>
                <w:i/>
                <w:color w:val="0D0D0D" w:themeColor="text1" w:themeTint="F2"/>
              </w:rPr>
              <w:t>Характеристика объекта:качели, карусели, турники.</w:t>
            </w:r>
          </w:p>
        </w:tc>
      </w:tr>
      <w:tr w:rsidR="008D0DED" w:rsidRPr="008D0DED" w:rsidTr="003E2AD9">
        <w:trPr>
          <w:trHeight w:val="1218"/>
          <w:jc w:val="center"/>
        </w:trPr>
        <w:tc>
          <w:tcPr>
            <w:tcW w:w="2127" w:type="dxa"/>
            <w:tcBorders>
              <w:left w:val="single" w:sz="4" w:space="0" w:color="auto"/>
              <w:right w:val="single" w:sz="4" w:space="0" w:color="auto"/>
            </w:tcBorders>
            <w:shd w:val="clear" w:color="auto" w:fill="auto"/>
            <w:vAlign w:val="center"/>
          </w:tcPr>
          <w:p w:rsidR="00E869A0" w:rsidRPr="008D0DED" w:rsidRDefault="00E869A0" w:rsidP="008D0DED">
            <w:pPr>
              <w:spacing w:line="276" w:lineRule="auto"/>
              <w:jc w:val="center"/>
              <w:rPr>
                <w:b/>
                <w:color w:val="0D0D0D" w:themeColor="text1" w:themeTint="F2"/>
              </w:rPr>
            </w:pPr>
            <w:r w:rsidRPr="008D0DED">
              <w:rPr>
                <w:b/>
                <w:color w:val="0D0D0D" w:themeColor="text1" w:themeTint="F2"/>
              </w:rPr>
              <w:t>Объекты торговли</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A270F9" w:rsidRPr="00A270F9" w:rsidRDefault="00A270F9" w:rsidP="00A270F9">
            <w:pPr>
              <w:rPr>
                <w:b/>
              </w:rPr>
            </w:pPr>
            <w:r w:rsidRPr="00A270F9">
              <w:rPr>
                <w:b/>
              </w:rPr>
              <w:t>Магазин «Березка», магазин «Своячок»</w:t>
            </w:r>
          </w:p>
          <w:p w:rsidR="00A270F9" w:rsidRPr="00F8128F" w:rsidRDefault="00A270F9" w:rsidP="00A270F9">
            <w:pPr>
              <w:rPr>
                <w:i/>
                <w:color w:val="0D0D0D" w:themeColor="text1" w:themeTint="F2"/>
              </w:rPr>
            </w:pPr>
            <w:r w:rsidRPr="009C5EE5">
              <w:rPr>
                <w:i/>
                <w:color w:val="0D0D0D" w:themeColor="text1" w:themeTint="F2"/>
              </w:rPr>
              <w:t>Адрес:</w:t>
            </w:r>
            <w:r w:rsidR="00AF7946">
              <w:rPr>
                <w:i/>
                <w:color w:val="0D0D0D" w:themeColor="text1" w:themeTint="F2"/>
              </w:rPr>
              <w:t xml:space="preserve"> </w:t>
            </w:r>
            <w:r>
              <w:rPr>
                <w:i/>
                <w:color w:val="0D0D0D" w:themeColor="text1" w:themeTint="F2"/>
              </w:rPr>
              <w:t>с.Волое, ул.Центральная, д.7</w:t>
            </w:r>
          </w:p>
          <w:p w:rsidR="00A270F9" w:rsidRDefault="00A270F9" w:rsidP="00A270F9">
            <w:pPr>
              <w:rPr>
                <w:i/>
                <w:color w:val="0D0D0D" w:themeColor="text1" w:themeTint="F2"/>
              </w:rPr>
            </w:pPr>
            <w:r>
              <w:rPr>
                <w:i/>
                <w:color w:val="0D0D0D" w:themeColor="text1" w:themeTint="F2"/>
              </w:rPr>
              <w:t>Характеристика объектов</w:t>
            </w:r>
            <w:r w:rsidRPr="00F8128F">
              <w:rPr>
                <w:i/>
                <w:color w:val="0D0D0D" w:themeColor="text1" w:themeTint="F2"/>
              </w:rPr>
              <w:t>:</w:t>
            </w:r>
            <w:r>
              <w:rPr>
                <w:i/>
                <w:color w:val="0D0D0D" w:themeColor="text1" w:themeTint="F2"/>
              </w:rPr>
              <w:t>товары повседневного спроса.</w:t>
            </w:r>
          </w:p>
          <w:p w:rsidR="00A270F9" w:rsidRDefault="00A270F9" w:rsidP="00A270F9">
            <w:pPr>
              <w:rPr>
                <w:i/>
                <w:color w:val="0D0D0D" w:themeColor="text1" w:themeTint="F2"/>
              </w:rPr>
            </w:pPr>
            <w:r>
              <w:rPr>
                <w:i/>
                <w:color w:val="0D0D0D" w:themeColor="text1" w:themeTint="F2"/>
              </w:rPr>
              <w:t>Площадь торгового зала: 76 кв.м.</w:t>
            </w:r>
          </w:p>
          <w:p w:rsidR="00E869A0" w:rsidRPr="008D0DED" w:rsidRDefault="00E869A0" w:rsidP="008D0DED">
            <w:pPr>
              <w:rPr>
                <w:b/>
                <w:color w:val="0D0D0D" w:themeColor="text1" w:themeTint="F2"/>
              </w:rPr>
            </w:pPr>
          </w:p>
        </w:tc>
      </w:tr>
    </w:tbl>
    <w:p w:rsidR="003B6075" w:rsidRPr="008D0DED" w:rsidRDefault="003B6075" w:rsidP="008D0DED">
      <w:pPr>
        <w:pStyle w:val="3"/>
        <w:spacing w:before="120" w:after="120" w:line="240" w:lineRule="auto"/>
        <w:jc w:val="center"/>
        <w:rPr>
          <w:color w:val="0D0D0D" w:themeColor="text1" w:themeTint="F2"/>
          <w:sz w:val="26"/>
          <w:szCs w:val="26"/>
        </w:rPr>
      </w:pPr>
      <w:bookmarkStart w:id="123" w:name="_Toc149744437"/>
      <w:r w:rsidRPr="008D0DED">
        <w:rPr>
          <w:color w:val="0D0D0D" w:themeColor="text1" w:themeTint="F2"/>
          <w:sz w:val="26"/>
          <w:szCs w:val="26"/>
        </w:rPr>
        <w:t xml:space="preserve">II.4.5 </w:t>
      </w:r>
      <w:r w:rsidR="007A7A91" w:rsidRPr="008D0DED">
        <w:rPr>
          <w:color w:val="0D0D0D" w:themeColor="text1" w:themeTint="F2"/>
          <w:sz w:val="26"/>
          <w:szCs w:val="26"/>
        </w:rPr>
        <w:t>Ритуальное</w:t>
      </w:r>
      <w:r w:rsidR="00AF7946">
        <w:rPr>
          <w:color w:val="0D0D0D" w:themeColor="text1" w:themeTint="F2"/>
          <w:sz w:val="26"/>
          <w:szCs w:val="26"/>
          <w:lang w:val="ru-RU"/>
        </w:rPr>
        <w:t xml:space="preserve"> </w:t>
      </w:r>
      <w:r w:rsidR="007A7A91" w:rsidRPr="008D0DED">
        <w:rPr>
          <w:color w:val="0D0D0D" w:themeColor="text1" w:themeTint="F2"/>
          <w:sz w:val="26"/>
          <w:szCs w:val="26"/>
        </w:rPr>
        <w:t>обслуживание</w:t>
      </w:r>
      <w:bookmarkEnd w:id="123"/>
    </w:p>
    <w:p w:rsidR="004F54A3" w:rsidRPr="008D0DED" w:rsidRDefault="00C23DC3"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На территории</w:t>
      </w:r>
      <w:r w:rsidR="003B6075" w:rsidRPr="008D0DED">
        <w:rPr>
          <w:b w:val="0"/>
          <w:color w:val="0D0D0D" w:themeColor="text1" w:themeTint="F2"/>
          <w:sz w:val="26"/>
          <w:szCs w:val="26"/>
        </w:rPr>
        <w:t xml:space="preserve"> сельского поселения </w:t>
      </w:r>
      <w:r w:rsidRPr="008D0DED">
        <w:rPr>
          <w:b w:val="0"/>
          <w:color w:val="0D0D0D" w:themeColor="text1" w:themeTint="F2"/>
          <w:sz w:val="26"/>
          <w:szCs w:val="26"/>
        </w:rPr>
        <w:t>расположено</w:t>
      </w:r>
      <w:r w:rsidR="00AF7946">
        <w:rPr>
          <w:b w:val="0"/>
          <w:color w:val="0D0D0D" w:themeColor="text1" w:themeTint="F2"/>
          <w:sz w:val="26"/>
          <w:szCs w:val="26"/>
        </w:rPr>
        <w:t xml:space="preserve"> </w:t>
      </w:r>
      <w:r w:rsidR="00A270F9">
        <w:rPr>
          <w:b w:val="0"/>
          <w:color w:val="0D0D0D" w:themeColor="text1" w:themeTint="F2"/>
          <w:sz w:val="26"/>
          <w:szCs w:val="26"/>
        </w:rPr>
        <w:t>одно</w:t>
      </w:r>
      <w:r w:rsidRPr="008D0DED">
        <w:rPr>
          <w:b w:val="0"/>
          <w:color w:val="0D0D0D" w:themeColor="text1" w:themeTint="F2"/>
          <w:sz w:val="26"/>
          <w:szCs w:val="26"/>
        </w:rPr>
        <w:t xml:space="preserve"> кладбищ</w:t>
      </w:r>
      <w:r w:rsidR="00A270F9">
        <w:rPr>
          <w:b w:val="0"/>
          <w:color w:val="0D0D0D" w:themeColor="text1" w:themeTint="F2"/>
          <w:sz w:val="26"/>
          <w:szCs w:val="26"/>
        </w:rPr>
        <w:t>е</w:t>
      </w:r>
      <w:r w:rsidR="00D65111" w:rsidRPr="008D0DED">
        <w:rPr>
          <w:b w:val="0"/>
          <w:color w:val="0D0D0D" w:themeColor="text1" w:themeTint="F2"/>
          <w:sz w:val="26"/>
          <w:szCs w:val="26"/>
        </w:rPr>
        <w:t>:</w:t>
      </w:r>
    </w:p>
    <w:p w:rsidR="004F54A3" w:rsidRPr="008D0DED" w:rsidRDefault="004F54A3" w:rsidP="008D0DED">
      <w:pPr>
        <w:pStyle w:val="afff7"/>
        <w:suppressAutoHyphens/>
        <w:spacing w:line="276" w:lineRule="auto"/>
        <w:ind w:firstLine="708"/>
        <w:jc w:val="both"/>
        <w:rPr>
          <w:b w:val="0"/>
          <w:color w:val="0D0D0D" w:themeColor="text1" w:themeTint="F2"/>
          <w:sz w:val="26"/>
          <w:szCs w:val="26"/>
        </w:rPr>
      </w:pPr>
      <w:r w:rsidRPr="008D0DED">
        <w:rPr>
          <w:b w:val="0"/>
          <w:color w:val="0D0D0D" w:themeColor="text1" w:themeTint="F2"/>
          <w:sz w:val="26"/>
          <w:szCs w:val="26"/>
        </w:rPr>
        <w:t>- </w:t>
      </w:r>
      <w:r w:rsidR="00A270F9">
        <w:rPr>
          <w:b w:val="0"/>
          <w:color w:val="0D0D0D" w:themeColor="text1" w:themeTint="F2"/>
          <w:sz w:val="26"/>
          <w:szCs w:val="26"/>
        </w:rPr>
        <w:t>с</w:t>
      </w:r>
      <w:r w:rsidRPr="008D0DED">
        <w:rPr>
          <w:b w:val="0"/>
          <w:color w:val="0D0D0D" w:themeColor="text1" w:themeTint="F2"/>
          <w:sz w:val="26"/>
          <w:szCs w:val="26"/>
        </w:rPr>
        <w:t>. </w:t>
      </w:r>
      <w:r w:rsidR="00A270F9">
        <w:rPr>
          <w:b w:val="0"/>
          <w:color w:val="0D0D0D" w:themeColor="text1" w:themeTint="F2"/>
          <w:sz w:val="26"/>
          <w:szCs w:val="26"/>
        </w:rPr>
        <w:t>Волое</w:t>
      </w:r>
      <w:r w:rsidRPr="008D0DED">
        <w:rPr>
          <w:b w:val="0"/>
          <w:color w:val="0D0D0D" w:themeColor="text1" w:themeTint="F2"/>
          <w:sz w:val="26"/>
          <w:szCs w:val="26"/>
        </w:rPr>
        <w:t xml:space="preserve"> - действующее кладбище общей площадью </w:t>
      </w:r>
      <w:r w:rsidR="00A270F9">
        <w:rPr>
          <w:b w:val="0"/>
          <w:color w:val="0D0D0D" w:themeColor="text1" w:themeTint="F2"/>
          <w:sz w:val="26"/>
          <w:szCs w:val="26"/>
        </w:rPr>
        <w:t>23750</w:t>
      </w:r>
      <w:r w:rsidRPr="008D0DED">
        <w:rPr>
          <w:b w:val="0"/>
          <w:color w:val="0D0D0D" w:themeColor="text1" w:themeTint="F2"/>
          <w:sz w:val="26"/>
          <w:szCs w:val="26"/>
        </w:rPr>
        <w:t> м2 (разрешено подхоронение);</w:t>
      </w:r>
    </w:p>
    <w:p w:rsidR="00E869A0" w:rsidRPr="008D0DED" w:rsidRDefault="00E869A0" w:rsidP="008D0DED">
      <w:pPr>
        <w:pStyle w:val="afff7"/>
        <w:suppressAutoHyphens/>
        <w:spacing w:line="276" w:lineRule="auto"/>
        <w:ind w:firstLine="708"/>
        <w:jc w:val="both"/>
        <w:rPr>
          <w:b w:val="0"/>
          <w:color w:val="0D0D0D" w:themeColor="text1" w:themeTint="F2"/>
          <w:sz w:val="26"/>
          <w:szCs w:val="26"/>
        </w:rPr>
      </w:pPr>
    </w:p>
    <w:p w:rsidR="00312AB2" w:rsidRPr="008D0DED" w:rsidRDefault="000128E5" w:rsidP="008D0DED">
      <w:pPr>
        <w:pStyle w:val="3"/>
        <w:spacing w:before="120" w:after="120" w:line="240" w:lineRule="auto"/>
        <w:jc w:val="center"/>
        <w:rPr>
          <w:color w:val="0D0D0D" w:themeColor="text1" w:themeTint="F2"/>
          <w:sz w:val="26"/>
          <w:szCs w:val="26"/>
        </w:rPr>
      </w:pPr>
      <w:bookmarkStart w:id="124" w:name="_Toc149744438"/>
      <w:r w:rsidRPr="008D0DED">
        <w:rPr>
          <w:color w:val="0D0D0D" w:themeColor="text1" w:themeTint="F2"/>
          <w:sz w:val="26"/>
          <w:szCs w:val="26"/>
        </w:rPr>
        <w:t>II.4</w:t>
      </w:r>
      <w:r w:rsidR="00312AB2" w:rsidRPr="008D0DED">
        <w:rPr>
          <w:color w:val="0D0D0D" w:themeColor="text1" w:themeTint="F2"/>
          <w:sz w:val="26"/>
          <w:szCs w:val="26"/>
        </w:rPr>
        <w:t>.</w:t>
      </w:r>
      <w:r w:rsidR="003B6075" w:rsidRPr="008D0DED">
        <w:rPr>
          <w:color w:val="0D0D0D" w:themeColor="text1" w:themeTint="F2"/>
          <w:sz w:val="26"/>
          <w:szCs w:val="26"/>
        </w:rPr>
        <w:t>6</w:t>
      </w:r>
      <w:r w:rsidR="00531725" w:rsidRPr="008D0DED">
        <w:rPr>
          <w:color w:val="0D0D0D" w:themeColor="text1" w:themeTint="F2"/>
          <w:sz w:val="26"/>
          <w:szCs w:val="26"/>
        </w:rPr>
        <w:t>Т</w:t>
      </w:r>
      <w:r w:rsidR="00312AB2" w:rsidRPr="008D0DED">
        <w:rPr>
          <w:color w:val="0D0D0D" w:themeColor="text1" w:themeTint="F2"/>
          <w:sz w:val="26"/>
          <w:szCs w:val="26"/>
        </w:rPr>
        <w:t>ранспортн</w:t>
      </w:r>
      <w:r w:rsidR="00531725" w:rsidRPr="008D0DED">
        <w:rPr>
          <w:color w:val="0D0D0D" w:themeColor="text1" w:themeTint="F2"/>
          <w:sz w:val="26"/>
          <w:szCs w:val="26"/>
        </w:rPr>
        <w:t>ое</w:t>
      </w:r>
      <w:r w:rsidR="00312AB2" w:rsidRPr="008D0DED">
        <w:rPr>
          <w:color w:val="0D0D0D" w:themeColor="text1" w:themeTint="F2"/>
          <w:sz w:val="26"/>
          <w:szCs w:val="26"/>
        </w:rPr>
        <w:t>обслуживани</w:t>
      </w:r>
      <w:r w:rsidR="00531725" w:rsidRPr="008D0DED">
        <w:rPr>
          <w:color w:val="0D0D0D" w:themeColor="text1" w:themeTint="F2"/>
          <w:sz w:val="26"/>
          <w:szCs w:val="26"/>
        </w:rPr>
        <w:t>епоселения</w:t>
      </w:r>
      <w:bookmarkEnd w:id="124"/>
    </w:p>
    <w:p w:rsidR="00CA6C8A" w:rsidRDefault="00CA6C8A" w:rsidP="00CA6C8A">
      <w:pPr>
        <w:spacing w:line="276" w:lineRule="auto"/>
        <w:ind w:firstLine="709"/>
        <w:jc w:val="both"/>
        <w:rPr>
          <w:color w:val="000000"/>
          <w:sz w:val="26"/>
          <w:szCs w:val="26"/>
        </w:rPr>
      </w:pPr>
      <w:r w:rsidRPr="00996453">
        <w:rPr>
          <w:sz w:val="26"/>
          <w:szCs w:val="26"/>
        </w:rPr>
        <w:t xml:space="preserve">Внешние транспортно-экономические связи сельского поселения осуществляются железнодорожным и автомобильным транспортом. </w:t>
      </w:r>
      <w:r>
        <w:rPr>
          <w:color w:val="000000"/>
          <w:sz w:val="26"/>
          <w:szCs w:val="26"/>
        </w:rPr>
        <w:t>С помощью железнодорожного и автомобильного транспорта осуществляются основные пассажирские и грузоперевозки, а также осуществляется связь с другими районами.</w:t>
      </w:r>
    </w:p>
    <w:p w:rsidR="00D65111" w:rsidRPr="008D0DED" w:rsidRDefault="00D65111" w:rsidP="008D0DED">
      <w:pPr>
        <w:ind w:firstLine="709"/>
        <w:jc w:val="center"/>
        <w:rPr>
          <w:b/>
          <w:color w:val="0D0D0D" w:themeColor="text1" w:themeTint="F2"/>
          <w:sz w:val="26"/>
          <w:szCs w:val="26"/>
        </w:rPr>
      </w:pPr>
      <w:r w:rsidRPr="008D0DED">
        <w:rPr>
          <w:b/>
          <w:color w:val="0D0D0D" w:themeColor="text1" w:themeTint="F2"/>
          <w:sz w:val="26"/>
          <w:szCs w:val="26"/>
        </w:rPr>
        <w:t xml:space="preserve">Перечень автомобильных дорог общего пользования </w:t>
      </w:r>
    </w:p>
    <w:p w:rsidR="00D65111" w:rsidRPr="008D0DED" w:rsidRDefault="00D65111" w:rsidP="008D0DED">
      <w:pPr>
        <w:ind w:firstLine="709"/>
        <w:jc w:val="center"/>
        <w:rPr>
          <w:b/>
          <w:color w:val="0D0D0D" w:themeColor="text1" w:themeTint="F2"/>
          <w:sz w:val="26"/>
          <w:szCs w:val="26"/>
        </w:rPr>
      </w:pPr>
      <w:r w:rsidRPr="008D0DED">
        <w:rPr>
          <w:b/>
          <w:color w:val="0D0D0D" w:themeColor="text1" w:themeTint="F2"/>
          <w:sz w:val="26"/>
          <w:szCs w:val="26"/>
        </w:rPr>
        <w:t>сельского поселения</w:t>
      </w:r>
    </w:p>
    <w:p w:rsidR="00D65111" w:rsidRPr="008D0DED" w:rsidRDefault="00D65111" w:rsidP="008D0DED">
      <w:pPr>
        <w:spacing w:line="276" w:lineRule="auto"/>
        <w:jc w:val="right"/>
        <w:rPr>
          <w:i/>
          <w:color w:val="0D0D0D" w:themeColor="text1" w:themeTint="F2"/>
        </w:rPr>
      </w:pPr>
      <w:r w:rsidRPr="008D0DED">
        <w:rPr>
          <w:i/>
          <w:color w:val="0D0D0D" w:themeColor="text1" w:themeTint="F2"/>
        </w:rPr>
        <w:t xml:space="preserve">Таблица </w:t>
      </w:r>
      <w:r w:rsidR="00C95365" w:rsidRPr="008D0DED">
        <w:rPr>
          <w:i/>
          <w:color w:val="0D0D0D" w:themeColor="text1" w:themeTint="F2"/>
        </w:rPr>
        <w:t>16</w:t>
      </w:r>
    </w:p>
    <w:tbl>
      <w:tblPr>
        <w:tblW w:w="10243" w:type="dxa"/>
        <w:jc w:val="center"/>
        <w:tblLook w:val="04A0" w:firstRow="1" w:lastRow="0" w:firstColumn="1" w:lastColumn="0" w:noHBand="0" w:noVBand="1"/>
      </w:tblPr>
      <w:tblGrid>
        <w:gridCol w:w="674"/>
        <w:gridCol w:w="2789"/>
        <w:gridCol w:w="4199"/>
        <w:gridCol w:w="2581"/>
      </w:tblGrid>
      <w:tr w:rsidR="008D0DED" w:rsidRPr="008D0DED" w:rsidTr="00AD160C">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111" w:rsidRPr="008D0DED" w:rsidRDefault="00D65111" w:rsidP="008D0DED">
            <w:pPr>
              <w:jc w:val="center"/>
              <w:rPr>
                <w:b/>
                <w:color w:val="0D0D0D" w:themeColor="text1" w:themeTint="F2"/>
              </w:rPr>
            </w:pPr>
            <w:r w:rsidRPr="008D0DED">
              <w:rPr>
                <w:b/>
                <w:color w:val="0D0D0D" w:themeColor="text1" w:themeTint="F2"/>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D65111" w:rsidRPr="008D0DED" w:rsidRDefault="00D65111" w:rsidP="008D0DED">
            <w:pPr>
              <w:jc w:val="center"/>
              <w:rPr>
                <w:b/>
                <w:color w:val="0D0D0D" w:themeColor="text1" w:themeTint="F2"/>
              </w:rPr>
            </w:pPr>
            <w:r w:rsidRPr="008D0DED">
              <w:rPr>
                <w:b/>
                <w:color w:val="0D0D0D" w:themeColor="text1" w:themeTint="F2"/>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D65111" w:rsidRPr="008D0DED" w:rsidRDefault="00D65111" w:rsidP="008D0DED">
            <w:pPr>
              <w:suppressAutoHyphens w:val="0"/>
              <w:jc w:val="center"/>
              <w:rPr>
                <w:b/>
                <w:color w:val="0D0D0D" w:themeColor="text1" w:themeTint="F2"/>
                <w:lang w:eastAsia="ru-RU"/>
              </w:rPr>
            </w:pPr>
            <w:r w:rsidRPr="008D0DED">
              <w:rPr>
                <w:b/>
                <w:color w:val="0D0D0D" w:themeColor="text1" w:themeTint="F2"/>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D65111" w:rsidRPr="008D0DED" w:rsidRDefault="00D65111" w:rsidP="008D0DED">
            <w:pPr>
              <w:suppressAutoHyphens w:val="0"/>
              <w:jc w:val="center"/>
              <w:rPr>
                <w:b/>
                <w:color w:val="0D0D0D" w:themeColor="text1" w:themeTint="F2"/>
                <w:lang w:eastAsia="ru-RU"/>
              </w:rPr>
            </w:pPr>
            <w:r w:rsidRPr="008D0DED">
              <w:rPr>
                <w:b/>
                <w:color w:val="0D0D0D" w:themeColor="text1" w:themeTint="F2"/>
                <w:lang w:eastAsia="ru-RU"/>
              </w:rPr>
              <w:t>Тип покрытия/</w:t>
            </w:r>
          </w:p>
          <w:p w:rsidR="00D65111" w:rsidRPr="008D0DED" w:rsidRDefault="00D65111" w:rsidP="008D0DED">
            <w:pPr>
              <w:suppressAutoHyphens w:val="0"/>
              <w:jc w:val="center"/>
              <w:rPr>
                <w:b/>
                <w:color w:val="0D0D0D" w:themeColor="text1" w:themeTint="F2"/>
                <w:lang w:eastAsia="ru-RU"/>
              </w:rPr>
            </w:pPr>
            <w:r w:rsidRPr="008D0DED">
              <w:rPr>
                <w:b/>
                <w:color w:val="0D0D0D" w:themeColor="text1" w:themeTint="F2"/>
                <w:lang w:eastAsia="ru-RU"/>
              </w:rPr>
              <w:t>категория</w:t>
            </w:r>
          </w:p>
        </w:tc>
      </w:tr>
      <w:tr w:rsidR="008D0DED" w:rsidRPr="008D0DED" w:rsidTr="00AD160C">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5111" w:rsidRPr="008D0DED" w:rsidRDefault="00D65111" w:rsidP="008D0DED">
            <w:pPr>
              <w:suppressAutoHyphens w:val="0"/>
              <w:jc w:val="center"/>
              <w:rPr>
                <w:color w:val="0D0D0D" w:themeColor="text1" w:themeTint="F2"/>
              </w:rPr>
            </w:pPr>
            <w:r w:rsidRPr="008D0DED">
              <w:rPr>
                <w:b/>
                <w:color w:val="0D0D0D" w:themeColor="text1" w:themeTint="F2"/>
              </w:rPr>
              <w:t xml:space="preserve">Общего пользования </w:t>
            </w:r>
            <w:r w:rsidR="00BC4864" w:rsidRPr="008D0DED">
              <w:rPr>
                <w:b/>
                <w:color w:val="0D0D0D" w:themeColor="text1" w:themeTint="F2"/>
              </w:rPr>
              <w:t>регионального</w:t>
            </w:r>
            <w:r w:rsidRPr="008D0DED">
              <w:rPr>
                <w:b/>
                <w:color w:val="0D0D0D" w:themeColor="text1" w:themeTint="F2"/>
              </w:rPr>
              <w:t xml:space="preserve"> значения</w:t>
            </w:r>
          </w:p>
        </w:tc>
      </w:tr>
      <w:tr w:rsidR="008D0DED" w:rsidRPr="008D0DED"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D0DED" w:rsidRDefault="00BC4864" w:rsidP="008D0DED">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D0DED" w:rsidRDefault="00A270F9" w:rsidP="00A270F9">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29 ОП М</w:t>
            </w:r>
            <w:r w:rsidR="00BC4864" w:rsidRPr="008D0DED">
              <w:rPr>
                <w:rFonts w:ascii="Times New Roman" w:hAnsi="Times New Roman" w:cs="Times New Roman"/>
                <w:color w:val="0D0D0D" w:themeColor="text1" w:themeTint="F2"/>
                <w:sz w:val="24"/>
                <w:szCs w:val="24"/>
                <w:lang w:eastAsia="ru-RU"/>
              </w:rPr>
              <w:t>З 29</w:t>
            </w:r>
            <w:r>
              <w:rPr>
                <w:rFonts w:ascii="Times New Roman" w:hAnsi="Times New Roman" w:cs="Times New Roman"/>
                <w:color w:val="0D0D0D" w:themeColor="text1" w:themeTint="F2"/>
                <w:sz w:val="24"/>
                <w:szCs w:val="24"/>
                <w:lang w:eastAsia="ru-RU"/>
              </w:rPr>
              <w:t>Н</w:t>
            </w:r>
            <w:r w:rsidR="00BC4864" w:rsidRPr="008D0DED">
              <w:rPr>
                <w:rFonts w:ascii="Times New Roman" w:hAnsi="Times New Roman" w:cs="Times New Roman"/>
                <w:color w:val="0D0D0D" w:themeColor="text1" w:themeTint="F2"/>
                <w:sz w:val="24"/>
                <w:szCs w:val="24"/>
                <w:lang w:eastAsia="ru-RU"/>
              </w:rPr>
              <w:t>-</w:t>
            </w:r>
            <w:r>
              <w:rPr>
                <w:rFonts w:ascii="Times New Roman" w:hAnsi="Times New Roman" w:cs="Times New Roman"/>
                <w:color w:val="0D0D0D" w:themeColor="text1" w:themeTint="F2"/>
                <w:sz w:val="24"/>
                <w:szCs w:val="24"/>
                <w:lang w:eastAsia="ru-RU"/>
              </w:rPr>
              <w:t>205</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D0DED" w:rsidRDefault="00BC4864" w:rsidP="00A270F9">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w:t>
            </w:r>
            <w:r w:rsidR="00A270F9">
              <w:rPr>
                <w:rFonts w:ascii="Times New Roman" w:hAnsi="Times New Roman" w:cs="Times New Roman"/>
                <w:color w:val="0D0D0D" w:themeColor="text1" w:themeTint="F2"/>
                <w:sz w:val="24"/>
                <w:szCs w:val="24"/>
                <w:lang w:eastAsia="ru-RU"/>
              </w:rPr>
              <w:t>Киров</w:t>
            </w:r>
            <w:r w:rsidRPr="008D0DED">
              <w:rPr>
                <w:rFonts w:ascii="Times New Roman" w:hAnsi="Times New Roman" w:cs="Times New Roman"/>
                <w:color w:val="0D0D0D" w:themeColor="text1" w:themeTint="F2"/>
                <w:sz w:val="24"/>
                <w:szCs w:val="24"/>
                <w:lang w:eastAsia="ru-RU"/>
              </w:rPr>
              <w:t xml:space="preserve">- </w:t>
            </w:r>
            <w:r w:rsidR="00A270F9">
              <w:rPr>
                <w:rFonts w:ascii="Times New Roman" w:hAnsi="Times New Roman" w:cs="Times New Roman"/>
                <w:color w:val="0D0D0D" w:themeColor="text1" w:themeTint="F2"/>
                <w:sz w:val="24"/>
                <w:szCs w:val="24"/>
                <w:lang w:eastAsia="ru-RU"/>
              </w:rPr>
              <w:t>Бережки</w:t>
            </w:r>
            <w:r w:rsidRPr="008D0DED">
              <w:rPr>
                <w:rFonts w:ascii="Times New Roman" w:hAnsi="Times New Roman" w:cs="Times New Roman"/>
                <w:color w:val="0D0D0D" w:themeColor="text1" w:themeTint="F2"/>
                <w:sz w:val="24"/>
                <w:szCs w:val="24"/>
                <w:lang w:eastAsia="ru-RU"/>
              </w:rPr>
              <w:t xml:space="preserve"> - </w:t>
            </w:r>
            <w:r w:rsidR="00A270F9">
              <w:rPr>
                <w:rFonts w:ascii="Times New Roman" w:hAnsi="Times New Roman" w:cs="Times New Roman"/>
                <w:color w:val="0D0D0D" w:themeColor="text1" w:themeTint="F2"/>
                <w:sz w:val="24"/>
                <w:szCs w:val="24"/>
                <w:lang w:eastAsia="ru-RU"/>
              </w:rPr>
              <w:t>Фоминичи</w:t>
            </w:r>
            <w:r w:rsidRPr="008D0DED">
              <w:rPr>
                <w:rFonts w:ascii="Times New Roman" w:hAnsi="Times New Roman" w:cs="Times New Roman"/>
                <w:color w:val="0D0D0D" w:themeColor="text1" w:themeTint="F2"/>
                <w:sz w:val="24"/>
                <w:szCs w:val="24"/>
                <w:lang w:eastAsia="ru-RU"/>
              </w:rPr>
              <w:t xml:space="preserve">" </w:t>
            </w:r>
          </w:p>
        </w:tc>
        <w:tc>
          <w:tcPr>
            <w:tcW w:w="2581" w:type="dxa"/>
            <w:tcBorders>
              <w:top w:val="single" w:sz="4" w:space="0" w:color="auto"/>
              <w:left w:val="nil"/>
              <w:bottom w:val="single" w:sz="4" w:space="0" w:color="auto"/>
              <w:right w:val="single" w:sz="4" w:space="0" w:color="auto"/>
            </w:tcBorders>
            <w:vAlign w:val="center"/>
          </w:tcPr>
          <w:p w:rsidR="00BC4864" w:rsidRPr="008D0DED" w:rsidRDefault="00BC4864" w:rsidP="008D0DED">
            <w:pPr>
              <w:jc w:val="center"/>
              <w:rPr>
                <w:color w:val="0D0D0D" w:themeColor="text1" w:themeTint="F2"/>
                <w:lang w:eastAsia="ru-RU"/>
              </w:rPr>
            </w:pPr>
            <w:r w:rsidRPr="008D0DED">
              <w:rPr>
                <w:color w:val="0D0D0D" w:themeColor="text1" w:themeTint="F2"/>
                <w:lang w:eastAsia="ru-RU"/>
              </w:rPr>
              <w:t>Усовершенствованное,</w:t>
            </w:r>
          </w:p>
          <w:p w:rsidR="00BC4864" w:rsidRPr="008D0DED" w:rsidRDefault="00BC4864" w:rsidP="008D0DED">
            <w:pPr>
              <w:jc w:val="center"/>
              <w:rPr>
                <w:color w:val="0D0D0D" w:themeColor="text1" w:themeTint="F2"/>
                <w:lang w:eastAsia="ru-RU"/>
              </w:rPr>
            </w:pPr>
            <w:r w:rsidRPr="008D0DED">
              <w:rPr>
                <w:color w:val="0D0D0D" w:themeColor="text1" w:themeTint="F2"/>
                <w:lang w:eastAsia="ru-RU"/>
              </w:rPr>
              <w:t>IV тех. категория</w:t>
            </w:r>
          </w:p>
        </w:tc>
      </w:tr>
      <w:tr w:rsidR="008D0DED" w:rsidRPr="008D0DED" w:rsidTr="00AD160C">
        <w:trPr>
          <w:trHeight w:val="32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5111" w:rsidRPr="008D0DED" w:rsidRDefault="00D65111" w:rsidP="008D0DED">
            <w:pPr>
              <w:suppressAutoHyphens w:val="0"/>
              <w:jc w:val="center"/>
              <w:rPr>
                <w:color w:val="0D0D0D" w:themeColor="text1" w:themeTint="F2"/>
                <w:lang w:eastAsia="ru-RU"/>
              </w:rPr>
            </w:pPr>
            <w:r w:rsidRPr="008D0DED">
              <w:rPr>
                <w:b/>
                <w:color w:val="0D0D0D" w:themeColor="text1" w:themeTint="F2"/>
              </w:rPr>
              <w:t>Общего пользования местного значения</w:t>
            </w:r>
          </w:p>
        </w:tc>
      </w:tr>
      <w:tr w:rsidR="008D0DED" w:rsidRPr="008D0DED"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65111"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2</w:t>
            </w:r>
            <w:r w:rsidR="00D65111" w:rsidRPr="008D0DED">
              <w:rPr>
                <w:rFonts w:ascii="Times New Roman" w:hAnsi="Times New Roman" w:cs="Times New Roman"/>
                <w:color w:val="0D0D0D" w:themeColor="text1" w:themeTint="F2"/>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D65111" w:rsidRPr="008D0DED" w:rsidRDefault="00BC4864" w:rsidP="008D0DED">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29 214 ОП М</w:t>
            </w:r>
            <w:r w:rsidR="00256239">
              <w:rPr>
                <w:rFonts w:ascii="Times New Roman" w:hAnsi="Times New Roman" w:cs="Times New Roman"/>
                <w:color w:val="0D0D0D" w:themeColor="text1" w:themeTint="F2"/>
                <w:sz w:val="24"/>
                <w:szCs w:val="24"/>
                <w:lang w:eastAsia="ru-RU"/>
              </w:rPr>
              <w:t>Р-004</w:t>
            </w:r>
          </w:p>
        </w:tc>
        <w:tc>
          <w:tcPr>
            <w:tcW w:w="4199" w:type="dxa"/>
            <w:tcBorders>
              <w:top w:val="single" w:sz="4" w:space="0" w:color="auto"/>
              <w:left w:val="nil"/>
              <w:bottom w:val="single" w:sz="4" w:space="0" w:color="auto"/>
              <w:right w:val="single" w:sz="4" w:space="0" w:color="auto"/>
            </w:tcBorders>
            <w:shd w:val="clear" w:color="auto" w:fill="auto"/>
            <w:vAlign w:val="center"/>
          </w:tcPr>
          <w:p w:rsidR="00D65111" w:rsidRPr="008D0DED" w:rsidRDefault="00256239" w:rsidP="00256239">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с</w:t>
            </w:r>
            <w:r w:rsidR="00BC4864" w:rsidRPr="008D0DED">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color w:val="0D0D0D" w:themeColor="text1" w:themeTint="F2"/>
                <w:sz w:val="24"/>
                <w:szCs w:val="24"/>
                <w:lang w:eastAsia="ru-RU"/>
              </w:rPr>
              <w:t>Волое</w:t>
            </w:r>
            <w:r w:rsidR="00BC4864" w:rsidRPr="008D0DED">
              <w:rPr>
                <w:rFonts w:ascii="Times New Roman" w:hAnsi="Times New Roman" w:cs="Times New Roman"/>
                <w:color w:val="0D0D0D" w:themeColor="text1" w:themeTint="F2"/>
                <w:sz w:val="24"/>
                <w:szCs w:val="24"/>
                <w:lang w:eastAsia="ru-RU"/>
              </w:rPr>
              <w:t xml:space="preserve"> - д. </w:t>
            </w:r>
            <w:r>
              <w:rPr>
                <w:rFonts w:ascii="Times New Roman" w:hAnsi="Times New Roman" w:cs="Times New Roman"/>
                <w:color w:val="0D0D0D" w:themeColor="text1" w:themeTint="F2"/>
                <w:sz w:val="24"/>
                <w:szCs w:val="24"/>
                <w:lang w:eastAsia="ru-RU"/>
              </w:rPr>
              <w:t>Смирновка</w:t>
            </w:r>
          </w:p>
        </w:tc>
        <w:tc>
          <w:tcPr>
            <w:tcW w:w="2581" w:type="dxa"/>
            <w:tcBorders>
              <w:top w:val="single" w:sz="4" w:space="0" w:color="auto"/>
              <w:left w:val="nil"/>
              <w:bottom w:val="single" w:sz="4" w:space="0" w:color="auto"/>
              <w:right w:val="single" w:sz="4" w:space="0" w:color="auto"/>
            </w:tcBorders>
            <w:vAlign w:val="center"/>
          </w:tcPr>
          <w:p w:rsidR="00BC4864" w:rsidRPr="008D0DED" w:rsidRDefault="00256239" w:rsidP="008D0DED">
            <w:pPr>
              <w:jc w:val="center"/>
              <w:rPr>
                <w:color w:val="0D0D0D" w:themeColor="text1" w:themeTint="F2"/>
                <w:lang w:eastAsia="ru-RU"/>
              </w:rPr>
            </w:pPr>
            <w:r>
              <w:rPr>
                <w:color w:val="0D0D0D" w:themeColor="text1" w:themeTint="F2"/>
                <w:lang w:eastAsia="ru-RU"/>
              </w:rPr>
              <w:t>Асфальтобетонное</w:t>
            </w:r>
            <w:r w:rsidR="00BC4864" w:rsidRPr="008D0DED">
              <w:rPr>
                <w:color w:val="0D0D0D" w:themeColor="text1" w:themeTint="F2"/>
                <w:lang w:eastAsia="ru-RU"/>
              </w:rPr>
              <w:t>,</w:t>
            </w:r>
          </w:p>
          <w:p w:rsidR="00D65111" w:rsidRPr="008D0DED" w:rsidRDefault="00BC4864" w:rsidP="008D0DED">
            <w:pPr>
              <w:jc w:val="center"/>
              <w:rPr>
                <w:color w:val="0D0D0D" w:themeColor="text1" w:themeTint="F2"/>
                <w:lang w:eastAsia="ru-RU"/>
              </w:rPr>
            </w:pPr>
            <w:r w:rsidRPr="008D0DED">
              <w:rPr>
                <w:color w:val="0D0D0D" w:themeColor="text1" w:themeTint="F2"/>
                <w:lang w:eastAsia="ru-RU"/>
              </w:rPr>
              <w:t>V тех. категория</w:t>
            </w:r>
          </w:p>
        </w:tc>
      </w:tr>
      <w:tr w:rsidR="00BC4864" w:rsidRPr="008D0DED"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3</w:t>
            </w:r>
            <w:r w:rsidR="00BC4864" w:rsidRPr="008D0DED">
              <w:rPr>
                <w:rFonts w:ascii="Times New Roman" w:hAnsi="Times New Roman" w:cs="Times New Roman"/>
                <w:color w:val="0D0D0D" w:themeColor="text1" w:themeTint="F2"/>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D0DED" w:rsidRDefault="00BC4864" w:rsidP="00256239">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29 214 ОП МР-02</w:t>
            </w:r>
            <w:r w:rsidR="00256239">
              <w:rPr>
                <w:rFonts w:ascii="Times New Roman" w:hAnsi="Times New Roman" w:cs="Times New Roman"/>
                <w:color w:val="0D0D0D" w:themeColor="text1" w:themeTint="F2"/>
                <w:sz w:val="24"/>
                <w:szCs w:val="24"/>
                <w:lang w:eastAsia="ru-RU"/>
              </w:rPr>
              <w:t>3</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D0DED" w:rsidRDefault="00256239" w:rsidP="00256239">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с</w:t>
            </w:r>
            <w:r w:rsidRPr="008D0DED">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color w:val="0D0D0D" w:themeColor="text1" w:themeTint="F2"/>
                <w:sz w:val="24"/>
                <w:szCs w:val="24"/>
                <w:lang w:eastAsia="ru-RU"/>
              </w:rPr>
              <w:t>Волое - пос</w:t>
            </w:r>
            <w:r w:rsidRPr="008D0DED">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color w:val="0D0D0D" w:themeColor="text1" w:themeTint="F2"/>
                <w:sz w:val="24"/>
                <w:szCs w:val="24"/>
                <w:lang w:eastAsia="ru-RU"/>
              </w:rPr>
              <w:t>Малиновский</w:t>
            </w:r>
          </w:p>
        </w:tc>
        <w:tc>
          <w:tcPr>
            <w:tcW w:w="2581" w:type="dxa"/>
            <w:tcBorders>
              <w:top w:val="single" w:sz="4" w:space="0" w:color="auto"/>
              <w:left w:val="nil"/>
              <w:bottom w:val="single" w:sz="4" w:space="0" w:color="auto"/>
              <w:right w:val="single" w:sz="4" w:space="0" w:color="auto"/>
            </w:tcBorders>
            <w:vAlign w:val="center"/>
          </w:tcPr>
          <w:p w:rsidR="00BC4864" w:rsidRPr="008D0DED" w:rsidRDefault="00BC4864" w:rsidP="008D0DED">
            <w:pPr>
              <w:jc w:val="center"/>
              <w:rPr>
                <w:color w:val="0D0D0D" w:themeColor="text1" w:themeTint="F2"/>
                <w:lang w:eastAsia="ru-RU"/>
              </w:rPr>
            </w:pPr>
            <w:r w:rsidRPr="008D0DED">
              <w:rPr>
                <w:color w:val="0D0D0D" w:themeColor="text1" w:themeTint="F2"/>
                <w:lang w:eastAsia="ru-RU"/>
              </w:rPr>
              <w:t>Грунтовое,</w:t>
            </w:r>
          </w:p>
          <w:p w:rsidR="00BC4864" w:rsidRPr="008D0DED" w:rsidRDefault="00BC4864" w:rsidP="008D0DED">
            <w:pPr>
              <w:jc w:val="center"/>
              <w:rPr>
                <w:color w:val="0D0D0D" w:themeColor="text1" w:themeTint="F2"/>
                <w:lang w:eastAsia="ru-RU"/>
              </w:rPr>
            </w:pPr>
            <w:r w:rsidRPr="008D0DED">
              <w:rPr>
                <w:color w:val="0D0D0D" w:themeColor="text1" w:themeTint="F2"/>
                <w:lang w:eastAsia="ru-RU"/>
              </w:rPr>
              <w:t>V тех. категория</w:t>
            </w:r>
          </w:p>
        </w:tc>
      </w:tr>
    </w:tbl>
    <w:p w:rsidR="0088722D" w:rsidRDefault="0088722D" w:rsidP="008D0DED">
      <w:pPr>
        <w:ind w:firstLine="709"/>
        <w:jc w:val="center"/>
        <w:rPr>
          <w:b/>
          <w:color w:val="0D0D0D" w:themeColor="text1" w:themeTint="F2"/>
          <w:sz w:val="26"/>
          <w:szCs w:val="26"/>
        </w:rPr>
      </w:pPr>
    </w:p>
    <w:p w:rsidR="00581873" w:rsidRPr="008D0DED" w:rsidRDefault="00581873" w:rsidP="008D0DED">
      <w:pPr>
        <w:spacing w:line="360" w:lineRule="auto"/>
        <w:ind w:firstLine="720"/>
        <w:jc w:val="center"/>
        <w:rPr>
          <w:b/>
          <w:color w:val="0D0D0D" w:themeColor="text1" w:themeTint="F2"/>
          <w:sz w:val="26"/>
          <w:szCs w:val="26"/>
        </w:rPr>
      </w:pPr>
      <w:r w:rsidRPr="008D0DED">
        <w:rPr>
          <w:b/>
          <w:color w:val="0D0D0D" w:themeColor="text1" w:themeTint="F2"/>
          <w:sz w:val="26"/>
          <w:szCs w:val="26"/>
        </w:rPr>
        <w:t>Улично-дорожная сеть населенных пунктов сельского поселения</w:t>
      </w:r>
    </w:p>
    <w:p w:rsidR="00E37EC7" w:rsidRPr="008D0DED" w:rsidRDefault="0088722D" w:rsidP="008D0DED">
      <w:pPr>
        <w:spacing w:line="276" w:lineRule="auto"/>
        <w:ind w:firstLine="720"/>
        <w:jc w:val="both"/>
        <w:rPr>
          <w:color w:val="0D0D0D" w:themeColor="text1" w:themeTint="F2"/>
          <w:sz w:val="26"/>
          <w:szCs w:val="26"/>
        </w:rPr>
      </w:pPr>
      <w:r w:rsidRPr="008D0DED">
        <w:rPr>
          <w:color w:val="0D0D0D" w:themeColor="text1" w:themeTint="F2"/>
          <w:sz w:val="26"/>
          <w:szCs w:val="26"/>
        </w:rPr>
        <w:t>У</w:t>
      </w:r>
      <w:r w:rsidR="005443B3" w:rsidRPr="008D0DED">
        <w:rPr>
          <w:color w:val="0D0D0D" w:themeColor="text1" w:themeTint="F2"/>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2C603F" w:rsidRPr="008D0DED" w:rsidRDefault="002C603F" w:rsidP="008D0DED">
      <w:pPr>
        <w:spacing w:line="276" w:lineRule="auto"/>
        <w:jc w:val="right"/>
        <w:rPr>
          <w:i/>
          <w:color w:val="0D0D0D" w:themeColor="text1" w:themeTint="F2"/>
        </w:rPr>
      </w:pPr>
      <w:r w:rsidRPr="008D0DED">
        <w:rPr>
          <w:i/>
          <w:color w:val="0D0D0D" w:themeColor="text1" w:themeTint="F2"/>
        </w:rPr>
        <w:t>Таблица 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2551"/>
        <w:gridCol w:w="2410"/>
      </w:tblGrid>
      <w:tr w:rsidR="008D0DED" w:rsidRPr="008D0DED" w:rsidTr="00BC4864">
        <w:trPr>
          <w:trHeight w:val="466"/>
        </w:trPr>
        <w:tc>
          <w:tcPr>
            <w:tcW w:w="4820" w:type="dxa"/>
            <w:tcBorders>
              <w:top w:val="single" w:sz="1" w:space="0" w:color="000000"/>
              <w:left w:val="single" w:sz="1" w:space="0" w:color="000000"/>
              <w:bottom w:val="single" w:sz="1" w:space="0" w:color="000000"/>
            </w:tcBorders>
            <w:shd w:val="clear" w:color="auto" w:fill="auto"/>
            <w:vAlign w:val="center"/>
          </w:tcPr>
          <w:p w:rsidR="002C603F" w:rsidRPr="008D0DED" w:rsidRDefault="002C603F" w:rsidP="008D0DED">
            <w:pPr>
              <w:jc w:val="center"/>
              <w:rPr>
                <w:b/>
                <w:color w:val="0D0D0D" w:themeColor="text1" w:themeTint="F2"/>
              </w:rPr>
            </w:pPr>
            <w:r w:rsidRPr="008D0DED">
              <w:rPr>
                <w:b/>
                <w:color w:val="0D0D0D" w:themeColor="text1" w:themeTint="F2"/>
              </w:rPr>
              <w:t>Наименование улично-дорожной сети</w:t>
            </w:r>
          </w:p>
        </w:tc>
        <w:tc>
          <w:tcPr>
            <w:tcW w:w="2551" w:type="dxa"/>
            <w:tcBorders>
              <w:top w:val="single" w:sz="1" w:space="0" w:color="000000"/>
              <w:left w:val="single" w:sz="1" w:space="0" w:color="000000"/>
              <w:bottom w:val="single" w:sz="1" w:space="0" w:color="000000"/>
            </w:tcBorders>
            <w:shd w:val="clear" w:color="auto" w:fill="auto"/>
            <w:vAlign w:val="center"/>
          </w:tcPr>
          <w:p w:rsidR="002C603F" w:rsidRPr="008D0DED" w:rsidRDefault="002C603F" w:rsidP="008D0DED">
            <w:pPr>
              <w:jc w:val="center"/>
              <w:rPr>
                <w:b/>
                <w:color w:val="0D0D0D" w:themeColor="text1" w:themeTint="F2"/>
              </w:rPr>
            </w:pPr>
            <w:r w:rsidRPr="008D0DED">
              <w:rPr>
                <w:b/>
                <w:color w:val="0D0D0D" w:themeColor="text1" w:themeTint="F2"/>
              </w:rPr>
              <w:t>Протяженность, км</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603F" w:rsidRPr="008D0DED" w:rsidRDefault="002C603F" w:rsidP="008D0DED">
            <w:pPr>
              <w:jc w:val="center"/>
              <w:rPr>
                <w:b/>
                <w:color w:val="0D0D0D" w:themeColor="text1" w:themeTint="F2"/>
              </w:rPr>
            </w:pPr>
            <w:r w:rsidRPr="008D0DED">
              <w:rPr>
                <w:b/>
                <w:color w:val="0D0D0D" w:themeColor="text1" w:themeTint="F2"/>
              </w:rPr>
              <w:t>Тип покрытия</w:t>
            </w:r>
          </w:p>
        </w:tc>
      </w:tr>
      <w:tr w:rsidR="008D0DED" w:rsidRPr="008D0DED" w:rsidTr="00BC4864">
        <w:tc>
          <w:tcPr>
            <w:tcW w:w="4820" w:type="dxa"/>
            <w:tcBorders>
              <w:left w:val="single" w:sz="1" w:space="0" w:color="000000"/>
              <w:bottom w:val="single" w:sz="1" w:space="0" w:color="000000"/>
            </w:tcBorders>
            <w:shd w:val="clear" w:color="auto" w:fill="auto"/>
          </w:tcPr>
          <w:p w:rsidR="002C603F" w:rsidRPr="008D0DED" w:rsidRDefault="002C603F" w:rsidP="00256239">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 xml:space="preserve">а/д по </w:t>
            </w:r>
            <w:r w:rsidR="00256239">
              <w:rPr>
                <w:rFonts w:ascii="Times New Roman" w:hAnsi="Times New Roman" w:cs="Times New Roman"/>
                <w:color w:val="0D0D0D" w:themeColor="text1" w:themeTint="F2"/>
                <w:sz w:val="24"/>
                <w:szCs w:val="24"/>
                <w:lang w:eastAsia="ru-RU"/>
              </w:rPr>
              <w:t>с</w:t>
            </w:r>
            <w:r w:rsidRPr="008D0DED">
              <w:rPr>
                <w:rFonts w:ascii="Times New Roman" w:hAnsi="Times New Roman" w:cs="Times New Roman"/>
                <w:color w:val="0D0D0D" w:themeColor="text1" w:themeTint="F2"/>
                <w:sz w:val="24"/>
                <w:szCs w:val="24"/>
                <w:lang w:eastAsia="ru-RU"/>
              </w:rPr>
              <w:t xml:space="preserve">. </w:t>
            </w:r>
            <w:r w:rsidR="00256239">
              <w:rPr>
                <w:rFonts w:ascii="Times New Roman" w:hAnsi="Times New Roman" w:cs="Times New Roman"/>
                <w:color w:val="0D0D0D" w:themeColor="text1" w:themeTint="F2"/>
                <w:sz w:val="24"/>
                <w:szCs w:val="24"/>
                <w:lang w:eastAsia="ru-RU"/>
              </w:rPr>
              <w:t>Волое</w:t>
            </w:r>
          </w:p>
        </w:tc>
        <w:tc>
          <w:tcPr>
            <w:tcW w:w="2551" w:type="dxa"/>
            <w:tcBorders>
              <w:left w:val="single" w:sz="1" w:space="0" w:color="000000"/>
              <w:bottom w:val="single" w:sz="1" w:space="0" w:color="000000"/>
            </w:tcBorders>
            <w:shd w:val="clear" w:color="auto" w:fill="auto"/>
          </w:tcPr>
          <w:p w:rsidR="002C603F"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10</w:t>
            </w:r>
            <w:r w:rsidR="002C603F" w:rsidRPr="008D0DED">
              <w:rPr>
                <w:rFonts w:ascii="Times New Roman" w:hAnsi="Times New Roman" w:cs="Times New Roman"/>
                <w:color w:val="0D0D0D" w:themeColor="text1" w:themeTint="F2"/>
                <w:sz w:val="24"/>
                <w:szCs w:val="24"/>
                <w:lang w:eastAsia="ru-RU"/>
              </w:rPr>
              <w:t>,</w:t>
            </w:r>
            <w:r>
              <w:rPr>
                <w:rFonts w:ascii="Times New Roman" w:hAnsi="Times New Roman" w:cs="Times New Roman"/>
                <w:color w:val="0D0D0D" w:themeColor="text1" w:themeTint="F2"/>
                <w:sz w:val="24"/>
                <w:szCs w:val="24"/>
                <w:lang w:eastAsia="ru-RU"/>
              </w:rPr>
              <w:t>101</w:t>
            </w:r>
          </w:p>
        </w:tc>
        <w:tc>
          <w:tcPr>
            <w:tcW w:w="2410" w:type="dxa"/>
            <w:tcBorders>
              <w:left w:val="single" w:sz="1" w:space="0" w:color="000000"/>
              <w:bottom w:val="single" w:sz="1" w:space="0" w:color="000000"/>
              <w:right w:val="single" w:sz="1" w:space="0" w:color="000000"/>
            </w:tcBorders>
            <w:shd w:val="clear" w:color="auto" w:fill="auto"/>
          </w:tcPr>
          <w:p w:rsidR="002C603F" w:rsidRPr="008D0DED" w:rsidRDefault="00056A0A" w:rsidP="008D0DED">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А</w:t>
            </w:r>
            <w:r w:rsidR="002C603F" w:rsidRPr="008D0DED">
              <w:rPr>
                <w:rFonts w:ascii="Times New Roman" w:hAnsi="Times New Roman" w:cs="Times New Roman"/>
                <w:color w:val="0D0D0D" w:themeColor="text1" w:themeTint="F2"/>
                <w:sz w:val="24"/>
                <w:szCs w:val="24"/>
                <w:lang w:eastAsia="ru-RU"/>
              </w:rPr>
              <w:t>сфальт</w:t>
            </w:r>
            <w:r w:rsidRPr="008D0DED">
              <w:rPr>
                <w:rFonts w:ascii="Times New Roman" w:hAnsi="Times New Roman" w:cs="Times New Roman"/>
                <w:color w:val="0D0D0D" w:themeColor="text1" w:themeTint="F2"/>
                <w:sz w:val="24"/>
                <w:szCs w:val="24"/>
                <w:lang w:eastAsia="ru-RU"/>
              </w:rPr>
              <w:t>, грунт</w:t>
            </w:r>
          </w:p>
        </w:tc>
      </w:tr>
      <w:tr w:rsidR="008D0DED" w:rsidRPr="008D0DED" w:rsidTr="00BC4864">
        <w:trPr>
          <w:trHeight w:val="218"/>
        </w:trPr>
        <w:tc>
          <w:tcPr>
            <w:tcW w:w="4820" w:type="dxa"/>
            <w:tcBorders>
              <w:left w:val="single" w:sz="1" w:space="0" w:color="000000"/>
              <w:bottom w:val="single" w:sz="1" w:space="0" w:color="000000"/>
            </w:tcBorders>
            <w:shd w:val="clear" w:color="auto" w:fill="auto"/>
          </w:tcPr>
          <w:p w:rsidR="002C603F" w:rsidRPr="008D0DED" w:rsidRDefault="00256239" w:rsidP="00256239">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а/д по пос</w:t>
            </w:r>
            <w:r w:rsidR="002C603F" w:rsidRPr="008D0DED">
              <w:rPr>
                <w:rFonts w:ascii="Times New Roman" w:hAnsi="Times New Roman" w:cs="Times New Roman"/>
                <w:color w:val="0D0D0D" w:themeColor="text1" w:themeTint="F2"/>
                <w:sz w:val="24"/>
                <w:szCs w:val="24"/>
                <w:lang w:eastAsia="ru-RU"/>
              </w:rPr>
              <w:t xml:space="preserve">. </w:t>
            </w:r>
            <w:r>
              <w:rPr>
                <w:rFonts w:ascii="Times New Roman" w:hAnsi="Times New Roman" w:cs="Times New Roman"/>
                <w:color w:val="0D0D0D" w:themeColor="text1" w:themeTint="F2"/>
                <w:sz w:val="24"/>
                <w:szCs w:val="24"/>
                <w:lang w:eastAsia="ru-RU"/>
              </w:rPr>
              <w:t>Малиновский</w:t>
            </w:r>
          </w:p>
        </w:tc>
        <w:tc>
          <w:tcPr>
            <w:tcW w:w="2551" w:type="dxa"/>
            <w:tcBorders>
              <w:left w:val="single" w:sz="1" w:space="0" w:color="000000"/>
              <w:bottom w:val="single" w:sz="1" w:space="0" w:color="000000"/>
            </w:tcBorders>
            <w:shd w:val="clear" w:color="auto" w:fill="auto"/>
          </w:tcPr>
          <w:p w:rsidR="002C603F"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1</w:t>
            </w:r>
            <w:r w:rsidR="002C603F" w:rsidRPr="008D0DED">
              <w:rPr>
                <w:rFonts w:ascii="Times New Roman" w:hAnsi="Times New Roman" w:cs="Times New Roman"/>
                <w:color w:val="0D0D0D" w:themeColor="text1" w:themeTint="F2"/>
                <w:sz w:val="24"/>
                <w:szCs w:val="24"/>
                <w:lang w:eastAsia="ru-RU"/>
              </w:rPr>
              <w:t>,</w:t>
            </w:r>
            <w:r>
              <w:rPr>
                <w:rFonts w:ascii="Times New Roman" w:hAnsi="Times New Roman" w:cs="Times New Roman"/>
                <w:color w:val="0D0D0D" w:themeColor="text1" w:themeTint="F2"/>
                <w:sz w:val="24"/>
                <w:szCs w:val="24"/>
                <w:lang w:eastAsia="ru-RU"/>
              </w:rPr>
              <w:t>000</w:t>
            </w:r>
          </w:p>
        </w:tc>
        <w:tc>
          <w:tcPr>
            <w:tcW w:w="2410" w:type="dxa"/>
            <w:tcBorders>
              <w:left w:val="single" w:sz="1" w:space="0" w:color="000000"/>
              <w:bottom w:val="single" w:sz="1" w:space="0" w:color="000000"/>
              <w:right w:val="single" w:sz="1" w:space="0" w:color="000000"/>
            </w:tcBorders>
            <w:shd w:val="clear" w:color="auto" w:fill="auto"/>
          </w:tcPr>
          <w:p w:rsidR="002C603F"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Г</w:t>
            </w:r>
            <w:r w:rsidR="00056A0A" w:rsidRPr="008D0DED">
              <w:rPr>
                <w:rFonts w:ascii="Times New Roman" w:hAnsi="Times New Roman" w:cs="Times New Roman"/>
                <w:color w:val="0D0D0D" w:themeColor="text1" w:themeTint="F2"/>
                <w:sz w:val="24"/>
                <w:szCs w:val="24"/>
                <w:lang w:eastAsia="ru-RU"/>
              </w:rPr>
              <w:t>рунт</w:t>
            </w:r>
          </w:p>
        </w:tc>
      </w:tr>
      <w:tr w:rsidR="008D0DED" w:rsidRPr="008D0DED" w:rsidTr="00BC4864">
        <w:tc>
          <w:tcPr>
            <w:tcW w:w="4820" w:type="dxa"/>
            <w:tcBorders>
              <w:left w:val="single" w:sz="1" w:space="0" w:color="000000"/>
              <w:bottom w:val="single" w:sz="1" w:space="0" w:color="000000"/>
            </w:tcBorders>
            <w:shd w:val="clear" w:color="auto" w:fill="auto"/>
          </w:tcPr>
          <w:p w:rsidR="002C603F" w:rsidRPr="008D0DED" w:rsidRDefault="002C603F" w:rsidP="00256239">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 xml:space="preserve">а/д по дер. </w:t>
            </w:r>
            <w:r w:rsidR="00256239">
              <w:rPr>
                <w:rFonts w:ascii="Times New Roman" w:hAnsi="Times New Roman" w:cs="Times New Roman"/>
                <w:color w:val="0D0D0D" w:themeColor="text1" w:themeTint="F2"/>
                <w:sz w:val="24"/>
                <w:szCs w:val="24"/>
                <w:lang w:eastAsia="ru-RU"/>
              </w:rPr>
              <w:t>Смирновка</w:t>
            </w:r>
          </w:p>
        </w:tc>
        <w:tc>
          <w:tcPr>
            <w:tcW w:w="2551" w:type="dxa"/>
            <w:tcBorders>
              <w:left w:val="single" w:sz="1" w:space="0" w:color="000000"/>
              <w:bottom w:val="single" w:sz="1" w:space="0" w:color="000000"/>
            </w:tcBorders>
            <w:shd w:val="clear" w:color="auto" w:fill="auto"/>
          </w:tcPr>
          <w:p w:rsidR="002C603F" w:rsidRPr="008D0DED" w:rsidRDefault="002C603F" w:rsidP="00256239">
            <w:pPr>
              <w:pStyle w:val="ConsPlusNormal"/>
              <w:ind w:firstLine="0"/>
              <w:jc w:val="center"/>
              <w:rPr>
                <w:rFonts w:ascii="Times New Roman" w:hAnsi="Times New Roman" w:cs="Times New Roman"/>
                <w:color w:val="0D0D0D" w:themeColor="text1" w:themeTint="F2"/>
                <w:sz w:val="24"/>
                <w:szCs w:val="24"/>
                <w:lang w:eastAsia="ru-RU"/>
              </w:rPr>
            </w:pPr>
            <w:r w:rsidRPr="008D0DED">
              <w:rPr>
                <w:rFonts w:ascii="Times New Roman" w:hAnsi="Times New Roman" w:cs="Times New Roman"/>
                <w:color w:val="0D0D0D" w:themeColor="text1" w:themeTint="F2"/>
                <w:sz w:val="24"/>
                <w:szCs w:val="24"/>
                <w:lang w:eastAsia="ru-RU"/>
              </w:rPr>
              <w:t>1,</w:t>
            </w:r>
            <w:r w:rsidR="00256239">
              <w:rPr>
                <w:rFonts w:ascii="Times New Roman" w:hAnsi="Times New Roman" w:cs="Times New Roman"/>
                <w:color w:val="0D0D0D" w:themeColor="text1" w:themeTint="F2"/>
                <w:sz w:val="24"/>
                <w:szCs w:val="24"/>
                <w:lang w:eastAsia="ru-RU"/>
              </w:rPr>
              <w:t>000</w:t>
            </w:r>
          </w:p>
        </w:tc>
        <w:tc>
          <w:tcPr>
            <w:tcW w:w="2410" w:type="dxa"/>
            <w:tcBorders>
              <w:left w:val="single" w:sz="1" w:space="0" w:color="000000"/>
              <w:bottom w:val="single" w:sz="1" w:space="0" w:color="000000"/>
              <w:right w:val="single" w:sz="1" w:space="0" w:color="000000"/>
            </w:tcBorders>
            <w:shd w:val="clear" w:color="auto" w:fill="auto"/>
          </w:tcPr>
          <w:p w:rsidR="002C603F" w:rsidRPr="008D0DED" w:rsidRDefault="00256239" w:rsidP="008D0DED">
            <w:pPr>
              <w:pStyle w:val="ConsPlusNormal"/>
              <w:ind w:firstLine="0"/>
              <w:jc w:val="center"/>
              <w:rPr>
                <w:rFonts w:ascii="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lang w:eastAsia="ru-RU"/>
              </w:rPr>
              <w:t>Г</w:t>
            </w:r>
            <w:r w:rsidRPr="008D0DED">
              <w:rPr>
                <w:rFonts w:ascii="Times New Roman" w:hAnsi="Times New Roman" w:cs="Times New Roman"/>
                <w:color w:val="0D0D0D" w:themeColor="text1" w:themeTint="F2"/>
                <w:sz w:val="24"/>
                <w:szCs w:val="24"/>
                <w:lang w:eastAsia="ru-RU"/>
              </w:rPr>
              <w:t>рунт</w:t>
            </w:r>
          </w:p>
        </w:tc>
      </w:tr>
    </w:tbl>
    <w:p w:rsidR="00CA6C8A" w:rsidRDefault="00CA6C8A" w:rsidP="00CA6C8A">
      <w:pPr>
        <w:spacing w:line="276" w:lineRule="auto"/>
        <w:ind w:firstLine="709"/>
        <w:jc w:val="center"/>
        <w:rPr>
          <w:b/>
          <w:sz w:val="26"/>
          <w:szCs w:val="26"/>
        </w:rPr>
      </w:pPr>
    </w:p>
    <w:p w:rsidR="00CA6C8A" w:rsidRDefault="00CA6C8A" w:rsidP="00CA6C8A">
      <w:pPr>
        <w:spacing w:line="276" w:lineRule="auto"/>
        <w:ind w:firstLine="709"/>
        <w:jc w:val="center"/>
        <w:rPr>
          <w:b/>
          <w:sz w:val="26"/>
          <w:szCs w:val="26"/>
        </w:rPr>
      </w:pPr>
    </w:p>
    <w:p w:rsidR="00CA6C8A" w:rsidRPr="00C6631E" w:rsidRDefault="00CA6C8A" w:rsidP="00CA6C8A">
      <w:pPr>
        <w:spacing w:line="276" w:lineRule="auto"/>
        <w:ind w:firstLine="709"/>
        <w:jc w:val="center"/>
        <w:rPr>
          <w:b/>
          <w:sz w:val="26"/>
          <w:szCs w:val="26"/>
        </w:rPr>
      </w:pPr>
      <w:r w:rsidRPr="00C6631E">
        <w:rPr>
          <w:b/>
          <w:sz w:val="26"/>
          <w:szCs w:val="26"/>
        </w:rPr>
        <w:t>Железнодорожный транспорт</w:t>
      </w:r>
    </w:p>
    <w:p w:rsidR="00CA6C8A" w:rsidRPr="009B1E30" w:rsidRDefault="00CA6C8A" w:rsidP="00CA6C8A">
      <w:pPr>
        <w:spacing w:line="360" w:lineRule="auto"/>
        <w:ind w:firstLine="709"/>
        <w:jc w:val="both"/>
        <w:rPr>
          <w:sz w:val="26"/>
          <w:szCs w:val="26"/>
        </w:rPr>
      </w:pPr>
      <w:r>
        <w:rPr>
          <w:sz w:val="26"/>
          <w:szCs w:val="26"/>
        </w:rPr>
        <w:t>По территории поселения проходит однопутный неэлектрифицированный участок железнодорожной линии</w:t>
      </w:r>
      <w:r w:rsidRPr="009B1E30">
        <w:rPr>
          <w:sz w:val="26"/>
          <w:szCs w:val="26"/>
        </w:rPr>
        <w:t xml:space="preserve"> «</w:t>
      </w:r>
      <w:r>
        <w:rPr>
          <w:sz w:val="26"/>
          <w:szCs w:val="26"/>
        </w:rPr>
        <w:t>Рославль-Фаянсовая-Сухиничи».</w:t>
      </w:r>
      <w:r w:rsidR="00CA0469">
        <w:rPr>
          <w:sz w:val="26"/>
          <w:szCs w:val="26"/>
        </w:rPr>
        <w:t xml:space="preserve"> </w:t>
      </w:r>
      <w:r>
        <w:rPr>
          <w:sz w:val="26"/>
          <w:szCs w:val="26"/>
        </w:rPr>
        <w:t>На территории сельского поселения расположен железнодорожный остановочный пункт «</w:t>
      </w:r>
      <w:r w:rsidRPr="00CA6C8A">
        <w:rPr>
          <w:sz w:val="26"/>
          <w:szCs w:val="26"/>
        </w:rPr>
        <w:t>ост.п. 120 км</w:t>
      </w:r>
      <w:r>
        <w:rPr>
          <w:sz w:val="26"/>
          <w:szCs w:val="26"/>
        </w:rPr>
        <w:t>». Протяженность железнодорожных</w:t>
      </w:r>
      <w:r w:rsidRPr="009B1E30">
        <w:rPr>
          <w:sz w:val="26"/>
          <w:szCs w:val="26"/>
        </w:rPr>
        <w:t xml:space="preserve"> путей в границах поселения 4 км.</w:t>
      </w:r>
    </w:p>
    <w:p w:rsidR="00CA6C8A" w:rsidRDefault="00CA6C8A">
      <w:pPr>
        <w:suppressAutoHyphens w:val="0"/>
        <w:rPr>
          <w:color w:val="0D0D0D" w:themeColor="text1" w:themeTint="F2"/>
          <w:sz w:val="26"/>
          <w:szCs w:val="26"/>
        </w:rPr>
      </w:pPr>
      <w:r>
        <w:rPr>
          <w:color w:val="0D0D0D" w:themeColor="text1" w:themeTint="F2"/>
          <w:sz w:val="26"/>
          <w:szCs w:val="26"/>
        </w:rPr>
        <w:br w:type="page"/>
      </w:r>
    </w:p>
    <w:p w:rsidR="002C603F" w:rsidRPr="008D0DED" w:rsidRDefault="002C603F" w:rsidP="008D0DED">
      <w:pPr>
        <w:spacing w:line="276" w:lineRule="auto"/>
        <w:ind w:firstLine="720"/>
        <w:jc w:val="both"/>
        <w:rPr>
          <w:color w:val="0D0D0D" w:themeColor="text1" w:themeTint="F2"/>
          <w:sz w:val="26"/>
          <w:szCs w:val="26"/>
        </w:rPr>
      </w:pPr>
    </w:p>
    <w:p w:rsidR="00312AB2" w:rsidRPr="008D0DED" w:rsidRDefault="000128E5" w:rsidP="008D0DED">
      <w:pPr>
        <w:pStyle w:val="2"/>
        <w:spacing w:before="160" w:after="160" w:line="240" w:lineRule="auto"/>
        <w:ind w:left="578" w:hanging="578"/>
        <w:rPr>
          <w:color w:val="0D0D0D" w:themeColor="text1" w:themeTint="F2"/>
          <w:sz w:val="28"/>
          <w:szCs w:val="28"/>
        </w:rPr>
      </w:pPr>
      <w:bookmarkStart w:id="125" w:name="_Toc149744439"/>
      <w:r w:rsidRPr="008D0DED">
        <w:rPr>
          <w:color w:val="0D0D0D" w:themeColor="text1" w:themeTint="F2"/>
          <w:sz w:val="28"/>
          <w:szCs w:val="28"/>
        </w:rPr>
        <w:t>II.5</w:t>
      </w:r>
      <w:r w:rsidR="00312AB2" w:rsidRPr="008D0DED">
        <w:rPr>
          <w:color w:val="0D0D0D" w:themeColor="text1" w:themeTint="F2"/>
          <w:sz w:val="28"/>
          <w:szCs w:val="28"/>
        </w:rPr>
        <w:t xml:space="preserve"> Социально-экономическая характеристика сельского поселения</w:t>
      </w:r>
      <w:bookmarkEnd w:id="125"/>
    </w:p>
    <w:p w:rsidR="00312AB2" w:rsidRPr="008D0DED" w:rsidRDefault="00FE0500" w:rsidP="008D0DED">
      <w:pPr>
        <w:pStyle w:val="3"/>
        <w:spacing w:before="120" w:after="120" w:line="240" w:lineRule="auto"/>
        <w:jc w:val="center"/>
        <w:rPr>
          <w:color w:val="0D0D0D" w:themeColor="text1" w:themeTint="F2"/>
          <w:sz w:val="26"/>
          <w:szCs w:val="26"/>
        </w:rPr>
      </w:pPr>
      <w:bookmarkStart w:id="126" w:name="__RefHeading__416_1612356966"/>
      <w:bookmarkStart w:id="127" w:name="__RefHeading__152_1539069001"/>
      <w:bookmarkStart w:id="128" w:name="__RefHeading__348_276625223"/>
      <w:bookmarkStart w:id="129" w:name="__RefHeading__512_670117999"/>
      <w:bookmarkStart w:id="130" w:name="__RefHeading__119_1212657833"/>
      <w:bookmarkStart w:id="131" w:name="__RefHeading__184_1585558239"/>
      <w:bookmarkStart w:id="132" w:name="__RefHeading__878_1612356966"/>
      <w:bookmarkStart w:id="133" w:name="_Toc149744440"/>
      <w:bookmarkEnd w:id="126"/>
      <w:bookmarkEnd w:id="127"/>
      <w:bookmarkEnd w:id="128"/>
      <w:bookmarkEnd w:id="129"/>
      <w:bookmarkEnd w:id="130"/>
      <w:bookmarkEnd w:id="131"/>
      <w:bookmarkEnd w:id="132"/>
      <w:r w:rsidRPr="008D0DED">
        <w:rPr>
          <w:color w:val="0D0D0D" w:themeColor="text1" w:themeTint="F2"/>
          <w:sz w:val="26"/>
          <w:szCs w:val="26"/>
        </w:rPr>
        <w:t>II.5.</w:t>
      </w:r>
      <w:r w:rsidR="00AF2081" w:rsidRPr="008D0DED">
        <w:rPr>
          <w:color w:val="0D0D0D" w:themeColor="text1" w:themeTint="F2"/>
          <w:sz w:val="26"/>
          <w:szCs w:val="26"/>
        </w:rPr>
        <w:t>1</w:t>
      </w:r>
      <w:r w:rsidR="0023078D" w:rsidRPr="008D0DED">
        <w:rPr>
          <w:color w:val="0D0D0D" w:themeColor="text1" w:themeTint="F2"/>
          <w:sz w:val="26"/>
          <w:szCs w:val="26"/>
        </w:rPr>
        <w:t>Население</w:t>
      </w:r>
      <w:bookmarkEnd w:id="133"/>
    </w:p>
    <w:p w:rsidR="00A830C1" w:rsidRPr="008D0DED" w:rsidRDefault="0065439D" w:rsidP="008D0DED">
      <w:pPr>
        <w:ind w:firstLine="902"/>
        <w:jc w:val="both"/>
        <w:rPr>
          <w:color w:val="0D0D0D" w:themeColor="text1" w:themeTint="F2"/>
          <w:sz w:val="26"/>
          <w:szCs w:val="26"/>
        </w:rPr>
      </w:pPr>
      <w:bookmarkStart w:id="134" w:name="_Toc442083357"/>
      <w:r w:rsidRPr="008D0DED">
        <w:rPr>
          <w:color w:val="0D0D0D" w:themeColor="text1" w:themeTint="F2"/>
          <w:sz w:val="26"/>
          <w:szCs w:val="26"/>
        </w:rPr>
        <w:t>Постоянное население поселения на 01.01.202</w:t>
      </w:r>
      <w:r w:rsidR="00A270F9">
        <w:rPr>
          <w:color w:val="0D0D0D" w:themeColor="text1" w:themeTint="F2"/>
          <w:sz w:val="26"/>
          <w:szCs w:val="26"/>
        </w:rPr>
        <w:t>4</w:t>
      </w:r>
      <w:r w:rsidRPr="008D0DED">
        <w:rPr>
          <w:color w:val="0D0D0D" w:themeColor="text1" w:themeTint="F2"/>
          <w:sz w:val="26"/>
          <w:szCs w:val="26"/>
        </w:rPr>
        <w:t xml:space="preserve"> г. </w:t>
      </w:r>
      <w:r w:rsidR="00A830C1" w:rsidRPr="008D0DED">
        <w:rPr>
          <w:color w:val="0D0D0D" w:themeColor="text1" w:themeTint="F2"/>
          <w:sz w:val="26"/>
          <w:szCs w:val="26"/>
        </w:rPr>
        <w:t xml:space="preserve">составляет </w:t>
      </w:r>
      <w:r w:rsidR="00A270F9">
        <w:rPr>
          <w:bCs/>
          <w:color w:val="0D0D0D" w:themeColor="text1" w:themeTint="F2"/>
          <w:sz w:val="26"/>
          <w:szCs w:val="26"/>
          <w:lang w:eastAsia="ru-RU"/>
        </w:rPr>
        <w:t>345</w:t>
      </w:r>
      <w:r w:rsidR="00A830C1" w:rsidRPr="008D0DED">
        <w:rPr>
          <w:color w:val="0D0D0D" w:themeColor="text1" w:themeTint="F2"/>
          <w:sz w:val="26"/>
          <w:szCs w:val="26"/>
        </w:rPr>
        <w:t xml:space="preserve">человек. </w:t>
      </w:r>
    </w:p>
    <w:p w:rsidR="00AF6C8D" w:rsidRPr="008D0DED" w:rsidRDefault="00AF6C8D" w:rsidP="008D0DED">
      <w:pPr>
        <w:pStyle w:val="af1"/>
        <w:keepNext/>
        <w:tabs>
          <w:tab w:val="left" w:pos="702"/>
        </w:tabs>
        <w:spacing w:after="0"/>
        <w:ind w:left="702" w:hanging="702"/>
        <w:jc w:val="center"/>
        <w:rPr>
          <w:rFonts w:cs="Times New Roman"/>
          <w:b/>
          <w:i w:val="0"/>
          <w:color w:val="0D0D0D" w:themeColor="text1" w:themeTint="F2"/>
          <w:sz w:val="26"/>
          <w:szCs w:val="26"/>
        </w:rPr>
      </w:pPr>
      <w:r w:rsidRPr="008D0DED">
        <w:rPr>
          <w:rFonts w:cs="Times New Roman"/>
          <w:b/>
          <w:i w:val="0"/>
          <w:color w:val="0D0D0D" w:themeColor="text1" w:themeTint="F2"/>
          <w:sz w:val="26"/>
          <w:szCs w:val="26"/>
        </w:rPr>
        <w:t xml:space="preserve">Динамика численности населения </w:t>
      </w:r>
    </w:p>
    <w:p w:rsidR="00AF6C8D" w:rsidRDefault="00AF6C8D" w:rsidP="008D0DED">
      <w:pPr>
        <w:spacing w:line="276" w:lineRule="auto"/>
        <w:jc w:val="right"/>
        <w:rPr>
          <w:i/>
          <w:color w:val="0D0D0D" w:themeColor="text1" w:themeTint="F2"/>
        </w:rPr>
      </w:pPr>
      <w:r w:rsidRPr="008D0DED">
        <w:rPr>
          <w:i/>
          <w:color w:val="0D0D0D" w:themeColor="text1" w:themeTint="F2"/>
        </w:rPr>
        <w:t xml:space="preserve">Таблица </w:t>
      </w:r>
      <w:r w:rsidR="00B041E5" w:rsidRPr="008D0DED">
        <w:rPr>
          <w:i/>
          <w:color w:val="0D0D0D" w:themeColor="text1" w:themeTint="F2"/>
        </w:rPr>
        <w:t>18</w:t>
      </w:r>
    </w:p>
    <w:tbl>
      <w:tblPr>
        <w:tblStyle w:val="affffd"/>
        <w:tblW w:w="8902" w:type="dxa"/>
        <w:jc w:val="center"/>
        <w:tblLayout w:type="fixed"/>
        <w:tblLook w:val="04A0" w:firstRow="1" w:lastRow="0" w:firstColumn="1" w:lastColumn="0" w:noHBand="0" w:noVBand="1"/>
      </w:tblPr>
      <w:tblGrid>
        <w:gridCol w:w="3517"/>
        <w:gridCol w:w="1077"/>
        <w:gridCol w:w="1077"/>
        <w:gridCol w:w="1077"/>
        <w:gridCol w:w="1077"/>
        <w:gridCol w:w="1077"/>
      </w:tblGrid>
      <w:tr w:rsidR="00256239" w:rsidRPr="00536BE9" w:rsidTr="00AF7946">
        <w:trPr>
          <w:jc w:val="center"/>
        </w:trPr>
        <w:tc>
          <w:tcPr>
            <w:tcW w:w="3517" w:type="dxa"/>
          </w:tcPr>
          <w:p w:rsidR="00256239" w:rsidRPr="00E00E28" w:rsidRDefault="00256239" w:rsidP="00AF7946">
            <w:pPr>
              <w:pStyle w:val="afc"/>
              <w:rPr>
                <w:b/>
                <w:bCs/>
                <w:color w:val="000000" w:themeColor="text1"/>
                <w:sz w:val="26"/>
                <w:szCs w:val="26"/>
              </w:rPr>
            </w:pPr>
            <w:r w:rsidRPr="00E00E28">
              <w:rPr>
                <w:b/>
                <w:bCs/>
                <w:color w:val="000000" w:themeColor="text1"/>
                <w:sz w:val="26"/>
                <w:szCs w:val="26"/>
              </w:rPr>
              <w:t>Годы</w:t>
            </w:r>
          </w:p>
        </w:tc>
        <w:tc>
          <w:tcPr>
            <w:tcW w:w="1077" w:type="dxa"/>
          </w:tcPr>
          <w:p w:rsidR="00256239" w:rsidRPr="00E00E28" w:rsidRDefault="00256239" w:rsidP="00AF7946">
            <w:pPr>
              <w:jc w:val="center"/>
              <w:rPr>
                <w:b/>
                <w:color w:val="000000" w:themeColor="text1"/>
                <w:sz w:val="26"/>
                <w:szCs w:val="26"/>
              </w:rPr>
            </w:pPr>
            <w:r w:rsidRPr="00E00E28">
              <w:rPr>
                <w:b/>
                <w:color w:val="000000" w:themeColor="text1"/>
                <w:sz w:val="26"/>
                <w:szCs w:val="26"/>
              </w:rPr>
              <w:t>2020</w:t>
            </w:r>
          </w:p>
        </w:tc>
        <w:tc>
          <w:tcPr>
            <w:tcW w:w="1077" w:type="dxa"/>
          </w:tcPr>
          <w:p w:rsidR="00256239" w:rsidRPr="00E00E28" w:rsidRDefault="00256239" w:rsidP="00AF7946">
            <w:pPr>
              <w:jc w:val="center"/>
              <w:rPr>
                <w:b/>
                <w:color w:val="000000" w:themeColor="text1"/>
                <w:sz w:val="26"/>
                <w:szCs w:val="26"/>
              </w:rPr>
            </w:pPr>
            <w:r w:rsidRPr="00E00E28">
              <w:rPr>
                <w:b/>
                <w:color w:val="000000" w:themeColor="text1"/>
                <w:sz w:val="26"/>
                <w:szCs w:val="26"/>
              </w:rPr>
              <w:t>2021</w:t>
            </w:r>
          </w:p>
        </w:tc>
        <w:tc>
          <w:tcPr>
            <w:tcW w:w="1077" w:type="dxa"/>
          </w:tcPr>
          <w:p w:rsidR="00256239" w:rsidRPr="00E00E28" w:rsidRDefault="00256239" w:rsidP="00AF7946">
            <w:pPr>
              <w:jc w:val="center"/>
              <w:rPr>
                <w:b/>
                <w:color w:val="000000" w:themeColor="text1"/>
                <w:sz w:val="26"/>
                <w:szCs w:val="26"/>
              </w:rPr>
            </w:pPr>
            <w:r w:rsidRPr="00E00E28">
              <w:rPr>
                <w:b/>
                <w:color w:val="000000" w:themeColor="text1"/>
                <w:sz w:val="26"/>
                <w:szCs w:val="26"/>
              </w:rPr>
              <w:t>2022</w:t>
            </w:r>
          </w:p>
        </w:tc>
        <w:tc>
          <w:tcPr>
            <w:tcW w:w="1077" w:type="dxa"/>
          </w:tcPr>
          <w:p w:rsidR="00256239" w:rsidRPr="00E00E28" w:rsidRDefault="00256239" w:rsidP="00AF7946">
            <w:pPr>
              <w:jc w:val="center"/>
              <w:rPr>
                <w:b/>
                <w:color w:val="000000" w:themeColor="text1"/>
                <w:sz w:val="26"/>
                <w:szCs w:val="26"/>
              </w:rPr>
            </w:pPr>
            <w:r w:rsidRPr="00E00E28">
              <w:rPr>
                <w:b/>
                <w:color w:val="000000" w:themeColor="text1"/>
                <w:sz w:val="26"/>
                <w:szCs w:val="26"/>
              </w:rPr>
              <w:t>2023</w:t>
            </w:r>
          </w:p>
        </w:tc>
        <w:tc>
          <w:tcPr>
            <w:tcW w:w="1077" w:type="dxa"/>
          </w:tcPr>
          <w:p w:rsidR="00256239" w:rsidRPr="00E00E28" w:rsidRDefault="00256239" w:rsidP="00AF7946">
            <w:pPr>
              <w:jc w:val="center"/>
              <w:rPr>
                <w:b/>
                <w:color w:val="000000" w:themeColor="text1"/>
                <w:sz w:val="26"/>
                <w:szCs w:val="26"/>
              </w:rPr>
            </w:pPr>
            <w:r w:rsidRPr="00E00E28">
              <w:rPr>
                <w:b/>
                <w:color w:val="000000" w:themeColor="text1"/>
                <w:sz w:val="26"/>
                <w:szCs w:val="26"/>
              </w:rPr>
              <w:t>2024</w:t>
            </w:r>
          </w:p>
        </w:tc>
      </w:tr>
      <w:tr w:rsidR="00256239" w:rsidRPr="00536BE9" w:rsidTr="00AF7946">
        <w:trPr>
          <w:jc w:val="center"/>
        </w:trPr>
        <w:tc>
          <w:tcPr>
            <w:tcW w:w="3517" w:type="dxa"/>
          </w:tcPr>
          <w:p w:rsidR="00256239" w:rsidRPr="00E00E28" w:rsidRDefault="00256239" w:rsidP="00AF7946">
            <w:pPr>
              <w:pStyle w:val="afc"/>
              <w:rPr>
                <w:b/>
                <w:bCs/>
                <w:color w:val="000000" w:themeColor="text1"/>
                <w:sz w:val="26"/>
                <w:szCs w:val="26"/>
              </w:rPr>
            </w:pPr>
            <w:r w:rsidRPr="00E00E28">
              <w:rPr>
                <w:b/>
                <w:bCs/>
                <w:color w:val="000000" w:themeColor="text1"/>
                <w:sz w:val="26"/>
                <w:szCs w:val="26"/>
              </w:rPr>
              <w:t>Население, чел.</w:t>
            </w:r>
          </w:p>
        </w:tc>
        <w:tc>
          <w:tcPr>
            <w:tcW w:w="1077" w:type="dxa"/>
            <w:vAlign w:val="center"/>
          </w:tcPr>
          <w:p w:rsidR="00256239" w:rsidRPr="00E00E28" w:rsidRDefault="00256239" w:rsidP="00AF7946">
            <w:pPr>
              <w:jc w:val="center"/>
              <w:rPr>
                <w:color w:val="000000" w:themeColor="text1"/>
                <w:sz w:val="26"/>
                <w:szCs w:val="26"/>
              </w:rPr>
            </w:pPr>
            <w:r>
              <w:rPr>
                <w:color w:val="000000" w:themeColor="text1"/>
                <w:sz w:val="26"/>
                <w:szCs w:val="26"/>
              </w:rPr>
              <w:t>415</w:t>
            </w:r>
          </w:p>
        </w:tc>
        <w:tc>
          <w:tcPr>
            <w:tcW w:w="1077" w:type="dxa"/>
            <w:vAlign w:val="center"/>
          </w:tcPr>
          <w:p w:rsidR="00256239" w:rsidRPr="00E00E28" w:rsidRDefault="00256239" w:rsidP="00AF7946">
            <w:pPr>
              <w:jc w:val="center"/>
              <w:rPr>
                <w:color w:val="000000" w:themeColor="text1"/>
                <w:sz w:val="26"/>
                <w:szCs w:val="26"/>
              </w:rPr>
            </w:pPr>
            <w:r>
              <w:rPr>
                <w:color w:val="000000" w:themeColor="text1"/>
                <w:sz w:val="26"/>
                <w:szCs w:val="26"/>
              </w:rPr>
              <w:t>390</w:t>
            </w:r>
          </w:p>
        </w:tc>
        <w:tc>
          <w:tcPr>
            <w:tcW w:w="1077" w:type="dxa"/>
            <w:vAlign w:val="center"/>
          </w:tcPr>
          <w:p w:rsidR="00256239" w:rsidRPr="00E00E28" w:rsidRDefault="00256239" w:rsidP="00AF7946">
            <w:pPr>
              <w:jc w:val="center"/>
              <w:rPr>
                <w:color w:val="000000" w:themeColor="text1"/>
                <w:sz w:val="26"/>
                <w:szCs w:val="26"/>
              </w:rPr>
            </w:pPr>
            <w:r>
              <w:rPr>
                <w:color w:val="000000" w:themeColor="text1"/>
                <w:sz w:val="26"/>
                <w:szCs w:val="26"/>
              </w:rPr>
              <w:t>378</w:t>
            </w:r>
          </w:p>
        </w:tc>
        <w:tc>
          <w:tcPr>
            <w:tcW w:w="1077" w:type="dxa"/>
            <w:vAlign w:val="center"/>
          </w:tcPr>
          <w:p w:rsidR="00256239" w:rsidRPr="00E00E28" w:rsidRDefault="00256239" w:rsidP="00AF7946">
            <w:pPr>
              <w:jc w:val="center"/>
              <w:rPr>
                <w:color w:val="000000" w:themeColor="text1"/>
                <w:sz w:val="26"/>
                <w:szCs w:val="26"/>
              </w:rPr>
            </w:pPr>
            <w:r>
              <w:rPr>
                <w:color w:val="000000" w:themeColor="text1"/>
                <w:sz w:val="26"/>
                <w:szCs w:val="26"/>
              </w:rPr>
              <w:t>370</w:t>
            </w:r>
          </w:p>
        </w:tc>
        <w:tc>
          <w:tcPr>
            <w:tcW w:w="1077" w:type="dxa"/>
          </w:tcPr>
          <w:p w:rsidR="00256239" w:rsidRPr="00E00E28" w:rsidRDefault="00256239" w:rsidP="00AF7946">
            <w:pPr>
              <w:jc w:val="center"/>
              <w:rPr>
                <w:color w:val="000000" w:themeColor="text1"/>
                <w:sz w:val="26"/>
                <w:szCs w:val="26"/>
              </w:rPr>
            </w:pPr>
            <w:r>
              <w:rPr>
                <w:color w:val="000000" w:themeColor="text1"/>
                <w:sz w:val="26"/>
                <w:szCs w:val="26"/>
              </w:rPr>
              <w:t>345</w:t>
            </w:r>
          </w:p>
        </w:tc>
      </w:tr>
    </w:tbl>
    <w:p w:rsidR="00256239" w:rsidRPr="008D0DED" w:rsidRDefault="00256239" w:rsidP="008D0DED">
      <w:pPr>
        <w:spacing w:line="276" w:lineRule="auto"/>
        <w:jc w:val="right"/>
        <w:rPr>
          <w:i/>
          <w:color w:val="0D0D0D" w:themeColor="text1" w:themeTint="F2"/>
        </w:rPr>
      </w:pPr>
    </w:p>
    <w:p w:rsidR="00312AB2" w:rsidRPr="008D0DED" w:rsidRDefault="00DB21EA" w:rsidP="008D0DED">
      <w:pPr>
        <w:pStyle w:val="2"/>
        <w:spacing w:before="160" w:after="160" w:line="240" w:lineRule="auto"/>
        <w:ind w:left="578" w:hanging="578"/>
        <w:rPr>
          <w:color w:val="0D0D0D" w:themeColor="text1" w:themeTint="F2"/>
          <w:sz w:val="28"/>
          <w:szCs w:val="28"/>
        </w:rPr>
      </w:pPr>
      <w:bookmarkStart w:id="135" w:name="_Toc149744441"/>
      <w:bookmarkEnd w:id="134"/>
      <w:r w:rsidRPr="008D0DED">
        <w:rPr>
          <w:color w:val="0D0D0D" w:themeColor="text1" w:themeTint="F2"/>
          <w:sz w:val="28"/>
          <w:szCs w:val="28"/>
        </w:rPr>
        <w:t>II.</w:t>
      </w:r>
      <w:r w:rsidR="00637AA2" w:rsidRPr="008D0DED">
        <w:rPr>
          <w:color w:val="0D0D0D" w:themeColor="text1" w:themeTint="F2"/>
          <w:sz w:val="28"/>
          <w:szCs w:val="28"/>
        </w:rPr>
        <w:t>6</w:t>
      </w:r>
      <w:r w:rsidR="00312AB2" w:rsidRPr="008D0DED">
        <w:rPr>
          <w:color w:val="0D0D0D" w:themeColor="text1" w:themeTint="F2"/>
          <w:sz w:val="28"/>
          <w:szCs w:val="28"/>
        </w:rPr>
        <w:t>Инженерно-техническая база</w:t>
      </w:r>
      <w:bookmarkEnd w:id="135"/>
    </w:p>
    <w:p w:rsidR="00312AB2" w:rsidRPr="008D0DED" w:rsidRDefault="00DB21EA" w:rsidP="008D0DED">
      <w:pPr>
        <w:pStyle w:val="3"/>
        <w:spacing w:before="120" w:after="120" w:line="240" w:lineRule="auto"/>
        <w:jc w:val="center"/>
        <w:rPr>
          <w:color w:val="0D0D0D" w:themeColor="text1" w:themeTint="F2"/>
          <w:sz w:val="26"/>
          <w:szCs w:val="26"/>
        </w:rPr>
      </w:pPr>
      <w:bookmarkStart w:id="136" w:name="__RefHeading__424_1612356966"/>
      <w:bookmarkStart w:id="137" w:name="__RefHeading__160_1539069001"/>
      <w:bookmarkStart w:id="138" w:name="__RefHeading__356_276625223"/>
      <w:bookmarkStart w:id="139" w:name="__RefHeading__520_670117999"/>
      <w:bookmarkStart w:id="140" w:name="__RefHeading__127_1212657833"/>
      <w:bookmarkStart w:id="141" w:name="__RefHeading__192_1585558239"/>
      <w:bookmarkStart w:id="142" w:name="__RefHeading__886_1612356966"/>
      <w:bookmarkStart w:id="143" w:name="_Toc149744442"/>
      <w:bookmarkEnd w:id="136"/>
      <w:bookmarkEnd w:id="137"/>
      <w:bookmarkEnd w:id="138"/>
      <w:bookmarkEnd w:id="139"/>
      <w:bookmarkEnd w:id="140"/>
      <w:bookmarkEnd w:id="141"/>
      <w:bookmarkEnd w:id="142"/>
      <w:r w:rsidRPr="008D0DED">
        <w:rPr>
          <w:color w:val="0D0D0D" w:themeColor="text1" w:themeTint="F2"/>
          <w:sz w:val="26"/>
          <w:szCs w:val="26"/>
        </w:rPr>
        <w:t>II.</w:t>
      </w:r>
      <w:r w:rsidR="00893346" w:rsidRPr="008D0DED">
        <w:rPr>
          <w:color w:val="0D0D0D" w:themeColor="text1" w:themeTint="F2"/>
          <w:sz w:val="26"/>
          <w:szCs w:val="26"/>
        </w:rPr>
        <w:t>6</w:t>
      </w:r>
      <w:r w:rsidRPr="008D0DED">
        <w:rPr>
          <w:color w:val="0D0D0D" w:themeColor="text1" w:themeTint="F2"/>
          <w:sz w:val="26"/>
          <w:szCs w:val="26"/>
        </w:rPr>
        <w:t>.1</w:t>
      </w:r>
      <w:r w:rsidR="00312AB2" w:rsidRPr="008D0DED">
        <w:rPr>
          <w:color w:val="0D0D0D" w:themeColor="text1" w:themeTint="F2"/>
          <w:sz w:val="26"/>
          <w:szCs w:val="26"/>
        </w:rPr>
        <w:t>Водоснабжение и водоотведение</w:t>
      </w:r>
      <w:bookmarkEnd w:id="143"/>
    </w:p>
    <w:p w:rsidR="00CA679F" w:rsidRPr="008D0DED" w:rsidRDefault="00CA679F" w:rsidP="008D0DED">
      <w:pPr>
        <w:spacing w:line="276" w:lineRule="auto"/>
        <w:ind w:firstLine="720"/>
        <w:rPr>
          <w:b/>
          <w:color w:val="0D0D0D" w:themeColor="text1" w:themeTint="F2"/>
          <w:sz w:val="26"/>
          <w:szCs w:val="26"/>
        </w:rPr>
      </w:pPr>
      <w:r w:rsidRPr="008D0DED">
        <w:rPr>
          <w:b/>
          <w:color w:val="0D0D0D" w:themeColor="text1" w:themeTint="F2"/>
          <w:sz w:val="26"/>
          <w:szCs w:val="26"/>
        </w:rPr>
        <w:t>Водоснабжение</w:t>
      </w:r>
    </w:p>
    <w:p w:rsidR="00CA6C8A" w:rsidRPr="00CB177D" w:rsidRDefault="00CA6C8A" w:rsidP="00CA6C8A">
      <w:pPr>
        <w:shd w:val="clear" w:color="auto" w:fill="FFFFFF"/>
        <w:spacing w:line="276" w:lineRule="auto"/>
        <w:ind w:left="11" w:firstLine="720"/>
        <w:jc w:val="both"/>
        <w:rPr>
          <w:b/>
          <w:bCs/>
          <w:iCs/>
          <w:spacing w:val="-2"/>
        </w:rPr>
      </w:pPr>
      <w:r w:rsidRPr="00CB177D">
        <w:rPr>
          <w:sz w:val="26"/>
          <w:szCs w:val="26"/>
        </w:rPr>
        <w:t>Централизованная система водоснабжения расположена в селе Волое. Водоснабжение деревни осуществляется от двух артезианских скважин и двух водонапорных башен</w:t>
      </w:r>
      <w:r>
        <w:rPr>
          <w:sz w:val="26"/>
          <w:szCs w:val="26"/>
        </w:rPr>
        <w:t>.</w:t>
      </w:r>
      <w:r w:rsidR="00CA0469">
        <w:rPr>
          <w:sz w:val="26"/>
          <w:szCs w:val="26"/>
        </w:rPr>
        <w:t xml:space="preserve"> </w:t>
      </w:r>
      <w:r w:rsidRPr="00CB177D">
        <w:rPr>
          <w:bCs/>
          <w:sz w:val="26"/>
          <w:szCs w:val="26"/>
        </w:rPr>
        <w:t xml:space="preserve">Протяженность водопроводных сетей составляет ориентировочно 7км., диаметром труб от 20 до 300 мм. Материал труб – металл, асбоцемент. Общая обеспеченность централизованным водоснабжением составляет около </w:t>
      </w:r>
      <w:r>
        <w:rPr>
          <w:bCs/>
          <w:sz w:val="26"/>
          <w:szCs w:val="26"/>
        </w:rPr>
        <w:t>9</w:t>
      </w:r>
      <w:r w:rsidRPr="00CB177D">
        <w:rPr>
          <w:bCs/>
          <w:sz w:val="26"/>
          <w:szCs w:val="26"/>
        </w:rPr>
        <w:t>0 % от населения деревни.</w:t>
      </w:r>
    </w:p>
    <w:p w:rsidR="00CA6C8A" w:rsidRPr="00CB177D" w:rsidRDefault="00CA6C8A" w:rsidP="00CA6C8A">
      <w:pPr>
        <w:shd w:val="clear" w:color="auto" w:fill="FFFFFF"/>
        <w:jc w:val="center"/>
        <w:rPr>
          <w:bCs/>
          <w:iCs/>
          <w:spacing w:val="-2"/>
          <w:sz w:val="20"/>
          <w:szCs w:val="20"/>
        </w:rPr>
      </w:pPr>
      <w:r w:rsidRPr="00CB177D">
        <w:rPr>
          <w:b/>
          <w:bCs/>
          <w:iCs/>
          <w:spacing w:val="-2"/>
        </w:rPr>
        <w:t>Перечень скважин, используемых для водоснабжения</w:t>
      </w:r>
    </w:p>
    <w:p w:rsidR="00CA6C8A" w:rsidRDefault="00CA6C8A" w:rsidP="00CA6C8A">
      <w:pPr>
        <w:spacing w:line="276" w:lineRule="auto"/>
        <w:jc w:val="right"/>
        <w:rPr>
          <w:i/>
          <w:color w:val="0D0D0D" w:themeColor="text1" w:themeTint="F2"/>
        </w:rPr>
      </w:pPr>
      <w:r w:rsidRPr="008D0DED">
        <w:rPr>
          <w:i/>
          <w:color w:val="0D0D0D" w:themeColor="text1" w:themeTint="F2"/>
        </w:rPr>
        <w:t xml:space="preserve">Таблица </w:t>
      </w:r>
      <w:r>
        <w:rPr>
          <w:i/>
          <w:color w:val="0D0D0D" w:themeColor="text1" w:themeTint="F2"/>
        </w:rPr>
        <w:t>19</w:t>
      </w:r>
    </w:p>
    <w:p w:rsidR="00CA6C8A" w:rsidRPr="00CB177D" w:rsidRDefault="00CA6C8A" w:rsidP="00CA6C8A">
      <w:pPr>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1800"/>
        <w:gridCol w:w="1150"/>
        <w:gridCol w:w="1620"/>
        <w:gridCol w:w="1620"/>
        <w:gridCol w:w="1460"/>
      </w:tblGrid>
      <w:tr w:rsidR="00CA6C8A" w:rsidRPr="00CB177D" w:rsidTr="00AF7946">
        <w:trPr>
          <w:trHeight w:hRule="exact" w:val="879"/>
          <w:jc w:val="center"/>
        </w:trPr>
        <w:tc>
          <w:tcPr>
            <w:tcW w:w="180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rPr>
                <w:spacing w:val="-2"/>
                <w:sz w:val="22"/>
                <w:szCs w:val="22"/>
              </w:rPr>
            </w:pPr>
            <w:r w:rsidRPr="00CB177D">
              <w:rPr>
                <w:sz w:val="22"/>
                <w:szCs w:val="22"/>
              </w:rPr>
              <w:t>Место</w:t>
            </w:r>
          </w:p>
          <w:p w:rsidR="00CA6C8A" w:rsidRPr="00CB177D" w:rsidRDefault="00CA6C8A" w:rsidP="00AF7946">
            <w:pPr>
              <w:shd w:val="clear" w:color="auto" w:fill="FFFFFF"/>
              <w:jc w:val="center"/>
              <w:rPr>
                <w:sz w:val="22"/>
                <w:szCs w:val="22"/>
              </w:rPr>
            </w:pPr>
            <w:r w:rsidRPr="00CB177D">
              <w:rPr>
                <w:spacing w:val="-2"/>
                <w:sz w:val="22"/>
                <w:szCs w:val="22"/>
              </w:rPr>
              <w:t>положение</w:t>
            </w:r>
          </w:p>
          <w:p w:rsidR="00CA6C8A" w:rsidRPr="00CB177D" w:rsidRDefault="00CA6C8A" w:rsidP="00AF7946">
            <w:pPr>
              <w:shd w:val="clear" w:color="auto" w:fill="FFFFFF"/>
              <w:jc w:val="center"/>
              <w:rPr>
                <w:sz w:val="22"/>
                <w:szCs w:val="22"/>
              </w:rPr>
            </w:pPr>
            <w:r w:rsidRPr="00CB177D">
              <w:rPr>
                <w:sz w:val="22"/>
                <w:szCs w:val="22"/>
              </w:rPr>
              <w:t>скважин</w:t>
            </w:r>
          </w:p>
        </w:tc>
        <w:tc>
          <w:tcPr>
            <w:tcW w:w="115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rPr>
                <w:sz w:val="22"/>
                <w:szCs w:val="22"/>
              </w:rPr>
            </w:pPr>
            <w:r w:rsidRPr="00CB177D">
              <w:rPr>
                <w:sz w:val="22"/>
                <w:szCs w:val="22"/>
              </w:rPr>
              <w:t>Глу</w:t>
            </w:r>
            <w:r w:rsidRPr="00CB177D">
              <w:rPr>
                <w:sz w:val="22"/>
                <w:szCs w:val="22"/>
              </w:rPr>
              <w:softHyphen/>
            </w:r>
            <w:r w:rsidRPr="00CB177D">
              <w:rPr>
                <w:spacing w:val="-14"/>
                <w:sz w:val="22"/>
                <w:szCs w:val="22"/>
              </w:rPr>
              <w:t>бина,</w:t>
            </w:r>
          </w:p>
          <w:p w:rsidR="00CA6C8A" w:rsidRPr="00CB177D" w:rsidRDefault="00CA6C8A" w:rsidP="00AF7946">
            <w:pPr>
              <w:shd w:val="clear" w:color="auto" w:fill="FFFFFF"/>
              <w:jc w:val="center"/>
              <w:rPr>
                <w:spacing w:val="-10"/>
                <w:sz w:val="22"/>
                <w:szCs w:val="22"/>
              </w:rPr>
            </w:pPr>
            <w:r w:rsidRPr="00CB177D">
              <w:rPr>
                <w:sz w:val="22"/>
                <w:szCs w:val="22"/>
              </w:rPr>
              <w:t>м</w:t>
            </w:r>
          </w:p>
        </w:tc>
        <w:tc>
          <w:tcPr>
            <w:tcW w:w="162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rPr>
                <w:sz w:val="22"/>
                <w:szCs w:val="22"/>
              </w:rPr>
            </w:pPr>
            <w:r w:rsidRPr="00CB177D">
              <w:rPr>
                <w:spacing w:val="-10"/>
                <w:sz w:val="22"/>
                <w:szCs w:val="22"/>
              </w:rPr>
              <w:t>Произво</w:t>
            </w:r>
            <w:r w:rsidRPr="00CB177D">
              <w:rPr>
                <w:spacing w:val="-10"/>
                <w:sz w:val="22"/>
                <w:szCs w:val="22"/>
              </w:rPr>
              <w:softHyphen/>
            </w:r>
            <w:r w:rsidRPr="00CB177D">
              <w:rPr>
                <w:sz w:val="22"/>
                <w:szCs w:val="22"/>
              </w:rPr>
              <w:t>дитель</w:t>
            </w:r>
            <w:r w:rsidRPr="00CB177D">
              <w:rPr>
                <w:sz w:val="22"/>
                <w:szCs w:val="22"/>
              </w:rPr>
              <w:softHyphen/>
              <w:t xml:space="preserve">ность </w:t>
            </w:r>
            <w:r w:rsidRPr="00CB177D">
              <w:rPr>
                <w:spacing w:val="-13"/>
                <w:sz w:val="22"/>
                <w:szCs w:val="22"/>
              </w:rPr>
              <w:t xml:space="preserve">скважины, </w:t>
            </w:r>
            <w:r w:rsidRPr="00CB177D">
              <w:rPr>
                <w:sz w:val="22"/>
                <w:szCs w:val="22"/>
              </w:rPr>
              <w:t>м</w:t>
            </w:r>
            <w:r w:rsidRPr="00CB177D">
              <w:rPr>
                <w:sz w:val="22"/>
                <w:szCs w:val="22"/>
                <w:vertAlign w:val="superscript"/>
              </w:rPr>
              <w:t>3</w:t>
            </w:r>
            <w:r w:rsidRPr="00CB177D">
              <w:rPr>
                <w:sz w:val="22"/>
                <w:szCs w:val="22"/>
              </w:rPr>
              <w:t>/час</w:t>
            </w:r>
          </w:p>
        </w:tc>
        <w:tc>
          <w:tcPr>
            <w:tcW w:w="162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rPr>
                <w:spacing w:val="-11"/>
                <w:sz w:val="22"/>
                <w:szCs w:val="22"/>
              </w:rPr>
            </w:pPr>
            <w:r w:rsidRPr="00CB177D">
              <w:rPr>
                <w:sz w:val="22"/>
                <w:szCs w:val="22"/>
              </w:rPr>
              <w:t>Цель</w:t>
            </w:r>
          </w:p>
          <w:p w:rsidR="00CA6C8A" w:rsidRPr="00CB177D" w:rsidRDefault="00CA6C8A" w:rsidP="00AF7946">
            <w:pPr>
              <w:shd w:val="clear" w:color="auto" w:fill="FFFFFF"/>
              <w:jc w:val="center"/>
              <w:rPr>
                <w:sz w:val="22"/>
                <w:szCs w:val="22"/>
              </w:rPr>
            </w:pPr>
            <w:r w:rsidRPr="00CB177D">
              <w:rPr>
                <w:spacing w:val="-11"/>
                <w:sz w:val="22"/>
                <w:szCs w:val="22"/>
              </w:rPr>
              <w:t>водополь</w:t>
            </w:r>
            <w:r w:rsidRPr="00CB177D">
              <w:rPr>
                <w:spacing w:val="-11"/>
                <w:sz w:val="22"/>
                <w:szCs w:val="22"/>
              </w:rPr>
              <w:softHyphen/>
            </w:r>
            <w:r w:rsidRPr="00CB177D">
              <w:rPr>
                <w:sz w:val="22"/>
                <w:szCs w:val="22"/>
              </w:rPr>
              <w:t>зования</w:t>
            </w:r>
          </w:p>
        </w:tc>
        <w:tc>
          <w:tcPr>
            <w:tcW w:w="14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6C8A" w:rsidRPr="00CB177D" w:rsidRDefault="00CA6C8A" w:rsidP="00AF7946">
            <w:pPr>
              <w:shd w:val="clear" w:color="auto" w:fill="FFFFFF"/>
              <w:jc w:val="center"/>
              <w:rPr>
                <w:spacing w:val="-12"/>
                <w:sz w:val="22"/>
                <w:szCs w:val="22"/>
              </w:rPr>
            </w:pPr>
            <w:r w:rsidRPr="00CB177D">
              <w:rPr>
                <w:sz w:val="22"/>
                <w:szCs w:val="22"/>
              </w:rPr>
              <w:t>Технич.</w:t>
            </w:r>
          </w:p>
          <w:p w:rsidR="00CA6C8A" w:rsidRPr="00CB177D" w:rsidRDefault="00CA6C8A" w:rsidP="00AF7946">
            <w:pPr>
              <w:shd w:val="clear" w:color="auto" w:fill="FFFFFF"/>
              <w:jc w:val="center"/>
              <w:rPr>
                <w:sz w:val="22"/>
                <w:szCs w:val="22"/>
              </w:rPr>
            </w:pPr>
            <w:r w:rsidRPr="00CB177D">
              <w:rPr>
                <w:spacing w:val="-12"/>
                <w:sz w:val="22"/>
                <w:szCs w:val="22"/>
              </w:rPr>
              <w:t>состояние</w:t>
            </w:r>
          </w:p>
          <w:p w:rsidR="00CA6C8A" w:rsidRPr="00CB177D" w:rsidRDefault="00CA6C8A" w:rsidP="00AF7946">
            <w:pPr>
              <w:shd w:val="clear" w:color="auto" w:fill="FFFFFF"/>
              <w:jc w:val="center"/>
            </w:pPr>
            <w:r w:rsidRPr="00CB177D">
              <w:rPr>
                <w:sz w:val="22"/>
                <w:szCs w:val="22"/>
              </w:rPr>
              <w:t>скважин</w:t>
            </w:r>
          </w:p>
        </w:tc>
      </w:tr>
      <w:tr w:rsidR="00CA6C8A" w:rsidRPr="00CB177D" w:rsidTr="00AF7946">
        <w:trPr>
          <w:trHeight w:hRule="exact" w:val="285"/>
          <w:jc w:val="center"/>
        </w:trPr>
        <w:tc>
          <w:tcPr>
            <w:tcW w:w="180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pPr>
            <w:r w:rsidRPr="00CB177D">
              <w:t>с. Волое</w:t>
            </w:r>
          </w:p>
        </w:tc>
        <w:tc>
          <w:tcPr>
            <w:tcW w:w="115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jc w:val="center"/>
            </w:pPr>
            <w:r w:rsidRPr="00CB177D">
              <w:t>27</w:t>
            </w:r>
          </w:p>
        </w:tc>
        <w:tc>
          <w:tcPr>
            <w:tcW w:w="162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jc w:val="center"/>
              <w:rPr>
                <w:sz w:val="20"/>
                <w:szCs w:val="20"/>
              </w:rPr>
            </w:pPr>
            <w:r w:rsidRPr="00CB177D">
              <w:t>6</w:t>
            </w:r>
          </w:p>
        </w:tc>
        <w:tc>
          <w:tcPr>
            <w:tcW w:w="162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pPr>
            <w:r w:rsidRPr="00CB177D">
              <w:rPr>
                <w:sz w:val="20"/>
                <w:szCs w:val="20"/>
              </w:rPr>
              <w:t>питьевое</w:t>
            </w:r>
          </w:p>
        </w:tc>
        <w:tc>
          <w:tcPr>
            <w:tcW w:w="14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6C8A" w:rsidRPr="00CB177D" w:rsidRDefault="00CA6C8A" w:rsidP="00AF7946">
            <w:pPr>
              <w:shd w:val="clear" w:color="auto" w:fill="FFFFFF"/>
              <w:jc w:val="center"/>
            </w:pPr>
            <w:r w:rsidRPr="00CB177D">
              <w:t>удовл.</w:t>
            </w:r>
          </w:p>
        </w:tc>
      </w:tr>
      <w:tr w:rsidR="00CA6C8A" w:rsidRPr="00CB177D" w:rsidTr="00AF7946">
        <w:trPr>
          <w:trHeight w:hRule="exact" w:val="285"/>
          <w:jc w:val="center"/>
        </w:trPr>
        <w:tc>
          <w:tcPr>
            <w:tcW w:w="180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pPr>
            <w:r w:rsidRPr="00CB177D">
              <w:t>с. Волое</w:t>
            </w:r>
          </w:p>
        </w:tc>
        <w:tc>
          <w:tcPr>
            <w:tcW w:w="115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jc w:val="center"/>
            </w:pPr>
            <w:r w:rsidRPr="00CB177D">
              <w:t>37</w:t>
            </w:r>
          </w:p>
        </w:tc>
        <w:tc>
          <w:tcPr>
            <w:tcW w:w="1620" w:type="dxa"/>
            <w:tcBorders>
              <w:top w:val="single" w:sz="6" w:space="0" w:color="000000"/>
              <w:left w:val="single" w:sz="6" w:space="0" w:color="000000"/>
              <w:bottom w:val="single" w:sz="6" w:space="0" w:color="000000"/>
            </w:tcBorders>
            <w:shd w:val="clear" w:color="auto" w:fill="FFFFFF"/>
          </w:tcPr>
          <w:p w:rsidR="00CA6C8A" w:rsidRPr="00CB177D" w:rsidRDefault="00CA6C8A" w:rsidP="00AF7946">
            <w:pPr>
              <w:shd w:val="clear" w:color="auto" w:fill="FFFFFF"/>
              <w:jc w:val="center"/>
            </w:pPr>
            <w:r w:rsidRPr="00CB177D">
              <w:t>6</w:t>
            </w:r>
          </w:p>
        </w:tc>
        <w:tc>
          <w:tcPr>
            <w:tcW w:w="1620" w:type="dxa"/>
            <w:tcBorders>
              <w:top w:val="single" w:sz="6" w:space="0" w:color="000000"/>
              <w:left w:val="single" w:sz="6" w:space="0" w:color="000000"/>
              <w:bottom w:val="single" w:sz="6" w:space="0" w:color="000000"/>
            </w:tcBorders>
            <w:shd w:val="clear" w:color="auto" w:fill="FFFFFF"/>
            <w:vAlign w:val="center"/>
          </w:tcPr>
          <w:p w:rsidR="00CA6C8A" w:rsidRPr="00CB177D" w:rsidRDefault="00CA6C8A" w:rsidP="00AF7946">
            <w:pPr>
              <w:shd w:val="clear" w:color="auto" w:fill="FFFFFF"/>
              <w:jc w:val="center"/>
              <w:rPr>
                <w:sz w:val="20"/>
                <w:szCs w:val="20"/>
              </w:rPr>
            </w:pPr>
            <w:r w:rsidRPr="00CB177D">
              <w:rPr>
                <w:sz w:val="20"/>
                <w:szCs w:val="20"/>
              </w:rPr>
              <w:t>питьевое</w:t>
            </w:r>
          </w:p>
        </w:tc>
        <w:tc>
          <w:tcPr>
            <w:tcW w:w="14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6C8A" w:rsidRPr="00CB177D" w:rsidRDefault="00CA6C8A" w:rsidP="00AF7946">
            <w:pPr>
              <w:shd w:val="clear" w:color="auto" w:fill="FFFFFF"/>
              <w:jc w:val="center"/>
            </w:pPr>
            <w:r w:rsidRPr="00CB177D">
              <w:t>Удовл.</w:t>
            </w:r>
          </w:p>
        </w:tc>
      </w:tr>
    </w:tbl>
    <w:p w:rsidR="00180D6F" w:rsidRPr="008D0DED" w:rsidRDefault="00180D6F" w:rsidP="008D0DED">
      <w:pPr>
        <w:ind w:firstLine="709"/>
        <w:jc w:val="both"/>
        <w:rPr>
          <w:color w:val="0D0D0D" w:themeColor="text1" w:themeTint="F2"/>
          <w:sz w:val="26"/>
          <w:szCs w:val="26"/>
        </w:rPr>
      </w:pPr>
      <w:r w:rsidRPr="008D0DED">
        <w:rPr>
          <w:color w:val="0D0D0D" w:themeColor="text1" w:themeTint="F2"/>
          <w:sz w:val="26"/>
          <w:szCs w:val="26"/>
        </w:rPr>
        <w:t xml:space="preserve">Водоснабжение остальных населенных пунктов сельского поселения осуществляется децентрализовано из индивидуальных колодцев. </w:t>
      </w:r>
    </w:p>
    <w:p w:rsidR="00CA679F" w:rsidRPr="008D0DED" w:rsidRDefault="00CA679F" w:rsidP="008D0DED">
      <w:pPr>
        <w:spacing w:line="276" w:lineRule="auto"/>
        <w:ind w:firstLine="720"/>
        <w:rPr>
          <w:b/>
          <w:color w:val="0D0D0D" w:themeColor="text1" w:themeTint="F2"/>
          <w:sz w:val="26"/>
          <w:szCs w:val="26"/>
        </w:rPr>
      </w:pPr>
      <w:r w:rsidRPr="008D0DED">
        <w:rPr>
          <w:b/>
          <w:color w:val="0D0D0D" w:themeColor="text1" w:themeTint="F2"/>
          <w:sz w:val="26"/>
          <w:szCs w:val="26"/>
        </w:rPr>
        <w:t>Водоотведение</w:t>
      </w:r>
    </w:p>
    <w:p w:rsidR="00CA6C8A" w:rsidRPr="00570E41" w:rsidRDefault="00CA6C8A" w:rsidP="00CA6C8A">
      <w:pPr>
        <w:shd w:val="clear" w:color="auto" w:fill="FFFFFF"/>
        <w:spacing w:line="276" w:lineRule="auto"/>
        <w:ind w:firstLine="720"/>
        <w:jc w:val="both"/>
        <w:rPr>
          <w:sz w:val="26"/>
          <w:szCs w:val="26"/>
        </w:rPr>
      </w:pPr>
      <w:bookmarkStart w:id="144" w:name="_Toc149744443"/>
      <w:r w:rsidRPr="00570E41">
        <w:rPr>
          <w:sz w:val="26"/>
          <w:szCs w:val="26"/>
        </w:rPr>
        <w:t xml:space="preserve">Централизованная система канализации присутствует в селе Волое. </w:t>
      </w:r>
    </w:p>
    <w:p w:rsidR="00CA6C8A" w:rsidRDefault="00CA6C8A" w:rsidP="00CA6C8A">
      <w:pPr>
        <w:shd w:val="clear" w:color="auto" w:fill="FFFFFF"/>
        <w:spacing w:line="276" w:lineRule="auto"/>
        <w:ind w:firstLine="720"/>
        <w:jc w:val="both"/>
        <w:rPr>
          <w:color w:val="FF0000"/>
          <w:sz w:val="26"/>
          <w:szCs w:val="26"/>
        </w:rPr>
      </w:pPr>
      <w:r w:rsidRPr="00E9788C">
        <w:rPr>
          <w:sz w:val="26"/>
          <w:szCs w:val="26"/>
        </w:rPr>
        <w:t>Система канализации – самотечная. Протяженность канализационной сети составляет 1 км.  На данный момент обеспеченность централизованной системой канализации составляет около 60 %.</w:t>
      </w:r>
      <w:r w:rsidR="00F27DF5">
        <w:rPr>
          <w:sz w:val="26"/>
          <w:szCs w:val="26"/>
        </w:rPr>
        <w:t xml:space="preserve"> </w:t>
      </w:r>
      <w:r w:rsidRPr="00E9788C">
        <w:rPr>
          <w:sz w:val="26"/>
          <w:szCs w:val="26"/>
        </w:rPr>
        <w:t>Коммунально-бытовые стоки поступаю в очистные сооружения и ямы-шамбо.</w:t>
      </w:r>
    </w:p>
    <w:p w:rsidR="00CA6C8A" w:rsidRPr="00E9788C" w:rsidRDefault="00CA6C8A" w:rsidP="00CA6C8A">
      <w:pPr>
        <w:shd w:val="clear" w:color="auto" w:fill="FFFFFF"/>
        <w:spacing w:line="276" w:lineRule="auto"/>
        <w:ind w:firstLine="720"/>
        <w:jc w:val="both"/>
        <w:rPr>
          <w:shd w:val="clear" w:color="auto" w:fill="C0C0C0"/>
        </w:rPr>
      </w:pPr>
      <w:r w:rsidRPr="00E9788C">
        <w:rPr>
          <w:sz w:val="26"/>
          <w:szCs w:val="26"/>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312AB2" w:rsidRPr="008D0DED" w:rsidRDefault="00164599" w:rsidP="008D0DED">
      <w:pPr>
        <w:pStyle w:val="3"/>
        <w:spacing w:before="120" w:after="120" w:line="240" w:lineRule="auto"/>
        <w:jc w:val="center"/>
        <w:rPr>
          <w:color w:val="0D0D0D" w:themeColor="text1" w:themeTint="F2"/>
          <w:sz w:val="26"/>
          <w:szCs w:val="26"/>
        </w:rPr>
      </w:pPr>
      <w:r w:rsidRPr="008D0DED">
        <w:rPr>
          <w:color w:val="0D0D0D" w:themeColor="text1" w:themeTint="F2"/>
          <w:sz w:val="26"/>
          <w:szCs w:val="26"/>
        </w:rPr>
        <w:t>II.</w:t>
      </w:r>
      <w:r w:rsidR="00893346" w:rsidRPr="008D0DED">
        <w:rPr>
          <w:color w:val="0D0D0D" w:themeColor="text1" w:themeTint="F2"/>
          <w:sz w:val="26"/>
          <w:szCs w:val="26"/>
        </w:rPr>
        <w:t>6</w:t>
      </w:r>
      <w:r w:rsidRPr="008D0DED">
        <w:rPr>
          <w:color w:val="0D0D0D" w:themeColor="text1" w:themeTint="F2"/>
          <w:sz w:val="26"/>
          <w:szCs w:val="26"/>
        </w:rPr>
        <w:t>.</w:t>
      </w:r>
      <w:r w:rsidR="00312AB2" w:rsidRPr="008D0DED">
        <w:rPr>
          <w:color w:val="0D0D0D" w:themeColor="text1" w:themeTint="F2"/>
          <w:sz w:val="26"/>
          <w:szCs w:val="26"/>
        </w:rPr>
        <w:t>2 Газоснабжение и теплоснабжение</w:t>
      </w:r>
      <w:bookmarkEnd w:id="144"/>
    </w:p>
    <w:p w:rsidR="00123656" w:rsidRPr="008D0DED" w:rsidRDefault="00123656" w:rsidP="008D0DED">
      <w:pPr>
        <w:spacing w:line="276" w:lineRule="auto"/>
        <w:ind w:firstLine="720"/>
        <w:rPr>
          <w:b/>
          <w:color w:val="0D0D0D" w:themeColor="text1" w:themeTint="F2"/>
          <w:sz w:val="26"/>
          <w:szCs w:val="26"/>
        </w:rPr>
      </w:pPr>
      <w:bookmarkStart w:id="145" w:name="__RefHeading__428_1612356966"/>
      <w:bookmarkStart w:id="146" w:name="__RefHeading__164_1539069001"/>
      <w:bookmarkStart w:id="147" w:name="__RefHeading__360_276625223"/>
      <w:bookmarkStart w:id="148" w:name="__RefHeading__524_670117999"/>
      <w:bookmarkStart w:id="149" w:name="__RefHeading__131_1212657833"/>
      <w:bookmarkStart w:id="150" w:name="__RefHeading__196_1585558239"/>
      <w:bookmarkStart w:id="151" w:name="__RefHeading__890_1612356966"/>
      <w:bookmarkEnd w:id="145"/>
      <w:bookmarkEnd w:id="146"/>
      <w:bookmarkEnd w:id="147"/>
      <w:bookmarkEnd w:id="148"/>
      <w:bookmarkEnd w:id="149"/>
      <w:bookmarkEnd w:id="150"/>
      <w:bookmarkEnd w:id="151"/>
      <w:r w:rsidRPr="008D0DED">
        <w:rPr>
          <w:b/>
          <w:color w:val="0D0D0D" w:themeColor="text1" w:themeTint="F2"/>
          <w:sz w:val="26"/>
          <w:szCs w:val="26"/>
        </w:rPr>
        <w:t>Газоснабжение</w:t>
      </w:r>
    </w:p>
    <w:p w:rsidR="00362476" w:rsidRDefault="003403E7"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В настоящее время на территории сельского поселения протяженность межпоселкового газопровода </w:t>
      </w:r>
      <w:r w:rsidR="00362476" w:rsidRPr="00362476">
        <w:rPr>
          <w:color w:val="0D0D0D" w:themeColor="text1" w:themeTint="F2"/>
          <w:sz w:val="26"/>
          <w:szCs w:val="26"/>
        </w:rPr>
        <w:t>от с. Бережки к с. Волое, с. Фоминичи, дер. Новоселки Кировского района</w:t>
      </w:r>
      <w:r w:rsidR="00BF201E">
        <w:rPr>
          <w:color w:val="0D0D0D" w:themeColor="text1" w:themeTint="F2"/>
          <w:sz w:val="26"/>
          <w:szCs w:val="26"/>
        </w:rPr>
        <w:t xml:space="preserve"> </w:t>
      </w:r>
      <w:r w:rsidRPr="008D0DED">
        <w:rPr>
          <w:color w:val="0D0D0D" w:themeColor="text1" w:themeTint="F2"/>
          <w:sz w:val="26"/>
          <w:szCs w:val="26"/>
        </w:rPr>
        <w:t xml:space="preserve">составляет </w:t>
      </w:r>
      <w:r w:rsidR="00362476">
        <w:rPr>
          <w:color w:val="0D0D0D" w:themeColor="text1" w:themeTint="F2"/>
          <w:sz w:val="26"/>
          <w:szCs w:val="26"/>
        </w:rPr>
        <w:t>8 км. Газифицирован один населенный</w:t>
      </w:r>
      <w:r w:rsidR="00CA0469">
        <w:rPr>
          <w:color w:val="0D0D0D" w:themeColor="text1" w:themeTint="F2"/>
          <w:sz w:val="26"/>
          <w:szCs w:val="26"/>
        </w:rPr>
        <w:t xml:space="preserve"> </w:t>
      </w:r>
      <w:r w:rsidR="00362476">
        <w:rPr>
          <w:color w:val="0D0D0D" w:themeColor="text1" w:themeTint="F2"/>
          <w:sz w:val="26"/>
          <w:szCs w:val="26"/>
        </w:rPr>
        <w:t>пункт</w:t>
      </w:r>
      <w:r w:rsidRPr="008D0DED">
        <w:rPr>
          <w:color w:val="0D0D0D" w:themeColor="text1" w:themeTint="F2"/>
          <w:sz w:val="26"/>
          <w:szCs w:val="26"/>
        </w:rPr>
        <w:t xml:space="preserve">: </w:t>
      </w:r>
      <w:r w:rsidR="00362476">
        <w:rPr>
          <w:color w:val="0D0D0D" w:themeColor="text1" w:themeTint="F2"/>
          <w:sz w:val="26"/>
          <w:szCs w:val="26"/>
        </w:rPr>
        <w:t>с.Волое.</w:t>
      </w:r>
    </w:p>
    <w:p w:rsidR="00F62144" w:rsidRPr="008D0DED" w:rsidRDefault="00F62144"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Техническое обслуживание газового оборудования и межпоселковых газопроводов высокого давления поселения осуществляет ОАО «Газпром газораспределение Калуга» филиал ОАО «Газпром газораспределение Калуга» в г. Кирове.</w:t>
      </w:r>
    </w:p>
    <w:p w:rsidR="00F62144" w:rsidRDefault="00F62144" w:rsidP="00F27DF5">
      <w:pPr>
        <w:spacing w:line="276" w:lineRule="auto"/>
        <w:ind w:firstLine="720"/>
        <w:rPr>
          <w:b/>
          <w:color w:val="0D0D0D" w:themeColor="text1" w:themeTint="F2"/>
          <w:sz w:val="26"/>
          <w:szCs w:val="26"/>
        </w:rPr>
      </w:pPr>
      <w:r w:rsidRPr="008D0DED">
        <w:rPr>
          <w:b/>
          <w:color w:val="0D0D0D" w:themeColor="text1" w:themeTint="F2"/>
          <w:sz w:val="26"/>
          <w:szCs w:val="26"/>
        </w:rPr>
        <w:t>Теплоснабжение</w:t>
      </w:r>
    </w:p>
    <w:p w:rsidR="00CA6C8A" w:rsidRPr="008D0DED" w:rsidRDefault="00CA6C8A" w:rsidP="00F27DF5">
      <w:pPr>
        <w:spacing w:line="276" w:lineRule="auto"/>
        <w:ind w:firstLine="720"/>
        <w:rPr>
          <w:b/>
          <w:color w:val="0D0D0D" w:themeColor="text1" w:themeTint="F2"/>
          <w:sz w:val="26"/>
          <w:szCs w:val="26"/>
        </w:rPr>
      </w:pPr>
      <w:r w:rsidRPr="00E9788C">
        <w:rPr>
          <w:sz w:val="26"/>
          <w:szCs w:val="26"/>
        </w:rPr>
        <w:t>В сельском поселении нет котельных, здания отапливаются индивидуально.</w:t>
      </w:r>
    </w:p>
    <w:p w:rsidR="00312AB2" w:rsidRPr="008D0DED" w:rsidRDefault="00164599" w:rsidP="008D0DED">
      <w:pPr>
        <w:pStyle w:val="3"/>
        <w:spacing w:before="120" w:after="120" w:line="240" w:lineRule="auto"/>
        <w:jc w:val="center"/>
        <w:rPr>
          <w:color w:val="0D0D0D" w:themeColor="text1" w:themeTint="F2"/>
          <w:sz w:val="26"/>
          <w:szCs w:val="26"/>
        </w:rPr>
      </w:pPr>
      <w:bookmarkStart w:id="152" w:name="_Toc149744444"/>
      <w:r w:rsidRPr="008D0DED">
        <w:rPr>
          <w:color w:val="0D0D0D" w:themeColor="text1" w:themeTint="F2"/>
          <w:sz w:val="26"/>
          <w:szCs w:val="26"/>
        </w:rPr>
        <w:t>II.</w:t>
      </w:r>
      <w:r w:rsidR="00893346" w:rsidRPr="008D0DED">
        <w:rPr>
          <w:color w:val="0D0D0D" w:themeColor="text1" w:themeTint="F2"/>
          <w:sz w:val="26"/>
          <w:szCs w:val="26"/>
        </w:rPr>
        <w:t>6</w:t>
      </w:r>
      <w:r w:rsidRPr="008D0DED">
        <w:rPr>
          <w:color w:val="0D0D0D" w:themeColor="text1" w:themeTint="F2"/>
          <w:sz w:val="26"/>
          <w:szCs w:val="26"/>
        </w:rPr>
        <w:t xml:space="preserve">.3 </w:t>
      </w:r>
      <w:r w:rsidR="00312AB2" w:rsidRPr="008D0DED">
        <w:rPr>
          <w:color w:val="0D0D0D" w:themeColor="text1" w:themeTint="F2"/>
          <w:sz w:val="26"/>
          <w:szCs w:val="26"/>
        </w:rPr>
        <w:t>Электроснабжение и связь</w:t>
      </w:r>
      <w:bookmarkEnd w:id="152"/>
    </w:p>
    <w:p w:rsidR="00123656" w:rsidRPr="008D0DED" w:rsidRDefault="00123656" w:rsidP="008D0DED">
      <w:pPr>
        <w:spacing w:line="276" w:lineRule="auto"/>
        <w:ind w:firstLine="720"/>
        <w:rPr>
          <w:b/>
          <w:color w:val="0D0D0D" w:themeColor="text1" w:themeTint="F2"/>
          <w:sz w:val="26"/>
          <w:szCs w:val="26"/>
        </w:rPr>
      </w:pPr>
      <w:r w:rsidRPr="008D0DED">
        <w:rPr>
          <w:b/>
          <w:color w:val="0D0D0D" w:themeColor="text1" w:themeTint="F2"/>
          <w:sz w:val="26"/>
          <w:szCs w:val="26"/>
        </w:rPr>
        <w:t>Электроснабжение</w:t>
      </w:r>
    </w:p>
    <w:p w:rsidR="00F62144" w:rsidRPr="008D0DED" w:rsidRDefault="00F62144"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Услуги по передаче электрической энергии на территории сельского поселения осуществляет филиал «Калугаэнерго» ПАО «Россети Центр и Приволжье».  </w:t>
      </w:r>
    </w:p>
    <w:p w:rsidR="00362476" w:rsidRDefault="00B54CB7"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Электроснабжение </w:t>
      </w:r>
      <w:r w:rsidR="00D55B63" w:rsidRPr="008D0DED">
        <w:rPr>
          <w:color w:val="0D0D0D" w:themeColor="text1" w:themeTint="F2"/>
          <w:sz w:val="26"/>
          <w:szCs w:val="26"/>
        </w:rPr>
        <w:t>сельского</w:t>
      </w:r>
      <w:r w:rsidRPr="008D0DED">
        <w:rPr>
          <w:color w:val="0D0D0D" w:themeColor="text1" w:themeTint="F2"/>
          <w:sz w:val="26"/>
          <w:szCs w:val="26"/>
        </w:rPr>
        <w:t xml:space="preserve"> поселения осуществляется от двух электроподстанций:</w:t>
      </w:r>
      <w:r w:rsidR="00727515" w:rsidRPr="008D0DED">
        <w:rPr>
          <w:color w:val="0D0D0D" w:themeColor="text1" w:themeTint="F2"/>
          <w:sz w:val="26"/>
          <w:szCs w:val="26"/>
        </w:rPr>
        <w:t xml:space="preserve"> 35/10 кВ «</w:t>
      </w:r>
      <w:r w:rsidR="00362476">
        <w:rPr>
          <w:color w:val="0D0D0D" w:themeColor="text1" w:themeTint="F2"/>
          <w:sz w:val="26"/>
          <w:szCs w:val="26"/>
        </w:rPr>
        <w:t>Фоминичи</w:t>
      </w:r>
      <w:r w:rsidR="00727515" w:rsidRPr="008D0DED">
        <w:rPr>
          <w:color w:val="0D0D0D" w:themeColor="text1" w:themeTint="F2"/>
          <w:sz w:val="26"/>
          <w:szCs w:val="26"/>
        </w:rPr>
        <w:t>»</w:t>
      </w:r>
      <w:r w:rsidRPr="008D0DED">
        <w:rPr>
          <w:color w:val="0D0D0D" w:themeColor="text1" w:themeTint="F2"/>
          <w:sz w:val="26"/>
          <w:szCs w:val="26"/>
        </w:rPr>
        <w:t xml:space="preserve"> и 35/10 кВ «</w:t>
      </w:r>
      <w:r w:rsidR="00362476">
        <w:rPr>
          <w:color w:val="0D0D0D" w:themeColor="text1" w:themeTint="F2"/>
          <w:sz w:val="26"/>
          <w:szCs w:val="26"/>
        </w:rPr>
        <w:t>Бережки</w:t>
      </w:r>
      <w:r w:rsidRPr="008D0DED">
        <w:rPr>
          <w:color w:val="0D0D0D" w:themeColor="text1" w:themeTint="F2"/>
          <w:sz w:val="26"/>
          <w:szCs w:val="26"/>
        </w:rPr>
        <w:t>»</w:t>
      </w:r>
      <w:r w:rsidR="00727515" w:rsidRPr="008D0DED">
        <w:rPr>
          <w:color w:val="0D0D0D" w:themeColor="text1" w:themeTint="F2"/>
          <w:sz w:val="26"/>
          <w:szCs w:val="26"/>
        </w:rPr>
        <w:t xml:space="preserve">. </w:t>
      </w:r>
    </w:p>
    <w:p w:rsidR="00AD160C" w:rsidRPr="008D0DED" w:rsidRDefault="00AD160C" w:rsidP="00F27DF5">
      <w:pPr>
        <w:spacing w:line="276" w:lineRule="auto"/>
        <w:ind w:firstLine="720"/>
        <w:rPr>
          <w:b/>
          <w:color w:val="0D0D0D" w:themeColor="text1" w:themeTint="F2"/>
          <w:sz w:val="26"/>
          <w:szCs w:val="26"/>
        </w:rPr>
      </w:pPr>
      <w:r w:rsidRPr="008D0DED">
        <w:rPr>
          <w:color w:val="0D0D0D" w:themeColor="text1" w:themeTint="F2"/>
          <w:sz w:val="26"/>
          <w:szCs w:val="26"/>
        </w:rPr>
        <w:t xml:space="preserve">Протяженность линий электропередачи 10 кВ составляет </w:t>
      </w:r>
      <w:r w:rsidR="00362476">
        <w:rPr>
          <w:color w:val="0D0D0D" w:themeColor="text1" w:themeTint="F2"/>
          <w:sz w:val="26"/>
          <w:szCs w:val="26"/>
        </w:rPr>
        <w:t>21</w:t>
      </w:r>
      <w:r w:rsidRPr="008D0DED">
        <w:rPr>
          <w:color w:val="0D0D0D" w:themeColor="text1" w:themeTint="F2"/>
          <w:sz w:val="26"/>
          <w:szCs w:val="26"/>
        </w:rPr>
        <w:t xml:space="preserve"> км.</w:t>
      </w:r>
    </w:p>
    <w:p w:rsidR="001335AF" w:rsidRPr="008D0DED" w:rsidRDefault="001335AF" w:rsidP="00F27DF5">
      <w:pPr>
        <w:spacing w:line="276" w:lineRule="auto"/>
        <w:ind w:firstLine="720"/>
        <w:rPr>
          <w:b/>
          <w:color w:val="0D0D0D" w:themeColor="text1" w:themeTint="F2"/>
          <w:sz w:val="26"/>
          <w:szCs w:val="26"/>
        </w:rPr>
      </w:pPr>
      <w:r w:rsidRPr="008D0DED">
        <w:rPr>
          <w:b/>
          <w:color w:val="0D0D0D" w:themeColor="text1" w:themeTint="F2"/>
          <w:sz w:val="26"/>
          <w:szCs w:val="26"/>
        </w:rPr>
        <w:t>Телефонизация</w:t>
      </w:r>
    </w:p>
    <w:p w:rsidR="003308A2" w:rsidRPr="008D0DED" w:rsidRDefault="003308A2"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487AC7" w:rsidRPr="008D0DED">
        <w:rPr>
          <w:color w:val="0D0D0D" w:themeColor="text1" w:themeTint="F2"/>
          <w:sz w:val="26"/>
          <w:szCs w:val="26"/>
        </w:rPr>
        <w:t>(</w:t>
      </w:r>
      <w:r w:rsidRPr="008D0DED">
        <w:rPr>
          <w:color w:val="0D0D0D" w:themeColor="text1" w:themeTint="F2"/>
          <w:sz w:val="26"/>
          <w:szCs w:val="26"/>
        </w:rPr>
        <w:t>АТС), расположенн</w:t>
      </w:r>
      <w:r w:rsidR="00487AC7" w:rsidRPr="008D0DED">
        <w:rPr>
          <w:color w:val="0D0D0D" w:themeColor="text1" w:themeTint="F2"/>
          <w:sz w:val="26"/>
          <w:szCs w:val="26"/>
        </w:rPr>
        <w:t>ой</w:t>
      </w:r>
      <w:r w:rsidRPr="008D0DED">
        <w:rPr>
          <w:color w:val="0D0D0D" w:themeColor="text1" w:themeTint="F2"/>
          <w:sz w:val="26"/>
          <w:szCs w:val="26"/>
        </w:rPr>
        <w:t xml:space="preserve"> в </w:t>
      </w:r>
      <w:r w:rsidR="00362476">
        <w:rPr>
          <w:color w:val="0D0D0D" w:themeColor="text1" w:themeTint="F2"/>
          <w:sz w:val="26"/>
          <w:szCs w:val="26"/>
        </w:rPr>
        <w:t>с</w:t>
      </w:r>
      <w:r w:rsidRPr="008D0DED">
        <w:rPr>
          <w:color w:val="0D0D0D" w:themeColor="text1" w:themeTint="F2"/>
          <w:sz w:val="26"/>
          <w:szCs w:val="26"/>
        </w:rPr>
        <w:t>. </w:t>
      </w:r>
      <w:r w:rsidR="00362476">
        <w:rPr>
          <w:color w:val="0D0D0D" w:themeColor="text1" w:themeTint="F2"/>
          <w:sz w:val="26"/>
          <w:szCs w:val="26"/>
        </w:rPr>
        <w:t>Волое</w:t>
      </w:r>
      <w:r w:rsidRPr="008D0DED">
        <w:rPr>
          <w:color w:val="0D0D0D" w:themeColor="text1" w:themeTint="F2"/>
          <w:sz w:val="26"/>
          <w:szCs w:val="26"/>
        </w:rPr>
        <w:t xml:space="preserve">.  </w:t>
      </w:r>
    </w:p>
    <w:p w:rsidR="003308A2" w:rsidRPr="008D0DED" w:rsidRDefault="003308A2" w:rsidP="00F27DF5">
      <w:pPr>
        <w:tabs>
          <w:tab w:val="left" w:pos="495"/>
          <w:tab w:val="left" w:pos="51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предоставляются </w:t>
      </w:r>
      <w:r w:rsidR="009D1E4C" w:rsidRPr="008D0DED">
        <w:rPr>
          <w:color w:val="0D0D0D" w:themeColor="text1" w:themeTint="F2"/>
          <w:sz w:val="26"/>
          <w:szCs w:val="26"/>
        </w:rPr>
        <w:t>услуги операторов сотовой связи</w:t>
      </w:r>
      <w:r w:rsidRPr="008D0DED">
        <w:rPr>
          <w:color w:val="0D0D0D" w:themeColor="text1" w:themeTint="F2"/>
          <w:sz w:val="26"/>
          <w:szCs w:val="26"/>
        </w:rPr>
        <w:t>.</w:t>
      </w:r>
    </w:p>
    <w:p w:rsidR="001335AF" w:rsidRPr="008D0DED" w:rsidRDefault="001335AF" w:rsidP="00F27DF5">
      <w:pPr>
        <w:spacing w:line="276" w:lineRule="auto"/>
        <w:ind w:firstLine="720"/>
        <w:rPr>
          <w:b/>
          <w:color w:val="0D0D0D" w:themeColor="text1" w:themeTint="F2"/>
          <w:sz w:val="26"/>
          <w:szCs w:val="26"/>
        </w:rPr>
      </w:pPr>
      <w:r w:rsidRPr="008D0DED">
        <w:rPr>
          <w:b/>
          <w:color w:val="0D0D0D" w:themeColor="text1" w:themeTint="F2"/>
          <w:sz w:val="26"/>
          <w:szCs w:val="26"/>
        </w:rPr>
        <w:t>Радиофикация</w:t>
      </w:r>
      <w:r w:rsidR="00276DE2" w:rsidRPr="008D0DED">
        <w:rPr>
          <w:b/>
          <w:color w:val="0D0D0D" w:themeColor="text1" w:themeTint="F2"/>
          <w:sz w:val="26"/>
          <w:szCs w:val="26"/>
        </w:rPr>
        <w:t xml:space="preserve"> и телевидение</w:t>
      </w:r>
    </w:p>
    <w:p w:rsidR="00276DE2" w:rsidRPr="008D0DED" w:rsidRDefault="00276DE2" w:rsidP="00F27DF5">
      <w:pPr>
        <w:spacing w:line="276" w:lineRule="auto"/>
        <w:ind w:firstLine="720"/>
        <w:jc w:val="both"/>
        <w:rPr>
          <w:color w:val="0D0D0D" w:themeColor="text1" w:themeTint="F2"/>
          <w:sz w:val="26"/>
          <w:szCs w:val="26"/>
        </w:rPr>
      </w:pPr>
      <w:r w:rsidRPr="008D0DED">
        <w:rPr>
          <w:color w:val="0D0D0D" w:themeColor="text1" w:themeTint="F2"/>
          <w:sz w:val="26"/>
          <w:szCs w:val="26"/>
        </w:rPr>
        <w:t xml:space="preserve">Услуги эфирного телевизионного вещания на территории сельского поселения предоставляют филиал ФГУП РТРС </w:t>
      </w:r>
      <w:r w:rsidR="00F55A7B" w:rsidRPr="008D0DED">
        <w:rPr>
          <w:color w:val="0D0D0D" w:themeColor="text1" w:themeTint="F2"/>
          <w:sz w:val="26"/>
          <w:szCs w:val="26"/>
        </w:rPr>
        <w:t>"</w:t>
      </w:r>
      <w:r w:rsidRPr="008D0DED">
        <w:rPr>
          <w:color w:val="0D0D0D" w:themeColor="text1" w:themeTint="F2"/>
          <w:sz w:val="26"/>
          <w:szCs w:val="26"/>
        </w:rPr>
        <w:t>Калужский областной радиотелевизионный передающий центр</w:t>
      </w:r>
      <w:r w:rsidR="00F55A7B" w:rsidRPr="008D0DED">
        <w:rPr>
          <w:color w:val="0D0D0D" w:themeColor="text1" w:themeTint="F2"/>
          <w:sz w:val="26"/>
          <w:szCs w:val="26"/>
        </w:rPr>
        <w:t>"</w:t>
      </w:r>
      <w:r w:rsidRPr="008D0DED">
        <w:rPr>
          <w:color w:val="0D0D0D" w:themeColor="text1" w:themeTint="F2"/>
          <w:sz w:val="26"/>
          <w:szCs w:val="26"/>
        </w:rPr>
        <w:t xml:space="preserve"> и коммерческие компании-вещатели.</w:t>
      </w:r>
    </w:p>
    <w:p w:rsidR="00276DE2" w:rsidRPr="008D0DED" w:rsidRDefault="00276DE2" w:rsidP="00F27DF5">
      <w:pPr>
        <w:spacing w:line="276" w:lineRule="auto"/>
        <w:ind w:firstLine="720"/>
        <w:jc w:val="both"/>
        <w:rPr>
          <w:color w:val="0D0D0D" w:themeColor="text1" w:themeTint="F2"/>
          <w:sz w:val="26"/>
          <w:szCs w:val="26"/>
        </w:rPr>
      </w:pPr>
      <w:r w:rsidRPr="008D0DED">
        <w:rPr>
          <w:color w:val="0D0D0D" w:themeColor="text1" w:themeTint="F2"/>
          <w:sz w:val="26"/>
          <w:szCs w:val="26"/>
        </w:rPr>
        <w:t>Осуществляется вещание телевизионных про</w:t>
      </w:r>
      <w:r w:rsidR="006718CF" w:rsidRPr="008D0DED">
        <w:rPr>
          <w:color w:val="0D0D0D" w:themeColor="text1" w:themeTint="F2"/>
          <w:sz w:val="26"/>
          <w:szCs w:val="26"/>
        </w:rPr>
        <w:t xml:space="preserve">грамм "Первый канал" (22 ТВК), </w:t>
      </w:r>
      <w:r w:rsidRPr="008D0DED">
        <w:rPr>
          <w:color w:val="0D0D0D" w:themeColor="text1" w:themeTint="F2"/>
          <w:sz w:val="26"/>
          <w:szCs w:val="26"/>
        </w:rPr>
        <w:t>"ТК Россия" (35 ТВК), "Куль</w:t>
      </w:r>
      <w:r w:rsidR="0083022D" w:rsidRPr="008D0DED">
        <w:rPr>
          <w:color w:val="0D0D0D" w:themeColor="text1" w:themeTint="F2"/>
          <w:sz w:val="26"/>
          <w:szCs w:val="26"/>
        </w:rPr>
        <w:t xml:space="preserve">тура" (37 ТВК), "НТВ"(29 ТВК), </w:t>
      </w:r>
      <w:r w:rsidRPr="008D0DED">
        <w:rPr>
          <w:color w:val="0D0D0D" w:themeColor="text1" w:themeTint="F2"/>
          <w:sz w:val="26"/>
          <w:szCs w:val="26"/>
        </w:rPr>
        <w:t>"Ника-ТВ"(43 ТВК), "CINV"(40 ТВК), "Домашний"(45 ТВК), "5 Канал"(53 ТВК)</w:t>
      </w:r>
      <w:r w:rsidR="000E0B81" w:rsidRPr="008D0DED">
        <w:rPr>
          <w:color w:val="0D0D0D" w:themeColor="text1" w:themeTint="F2"/>
          <w:sz w:val="26"/>
          <w:szCs w:val="26"/>
        </w:rPr>
        <w:t>.</w:t>
      </w:r>
      <w:r w:rsidRPr="008D0DED">
        <w:rPr>
          <w:color w:val="0D0D0D" w:themeColor="text1" w:themeTint="F2"/>
          <w:sz w:val="26"/>
          <w:szCs w:val="26"/>
        </w:rPr>
        <w:t xml:space="preserve"> Телевизионное вещание ведется от ретрансляторов радиотелевизионных передающих станций, расположенных в г</w:t>
      </w:r>
      <w:r w:rsidR="003955EC" w:rsidRPr="008D0DED">
        <w:rPr>
          <w:color w:val="0D0D0D" w:themeColor="text1" w:themeTint="F2"/>
          <w:sz w:val="26"/>
          <w:szCs w:val="26"/>
        </w:rPr>
        <w:t>. </w:t>
      </w:r>
      <w:r w:rsidRPr="008D0DED">
        <w:rPr>
          <w:color w:val="0D0D0D" w:themeColor="text1" w:themeTint="F2"/>
          <w:sz w:val="26"/>
          <w:szCs w:val="26"/>
        </w:rPr>
        <w:t>Обнинске.</w:t>
      </w:r>
    </w:p>
    <w:p w:rsidR="00276DE2" w:rsidRPr="008D0DED" w:rsidRDefault="00276DE2" w:rsidP="00F27DF5">
      <w:pPr>
        <w:spacing w:line="276" w:lineRule="auto"/>
        <w:ind w:firstLine="720"/>
        <w:jc w:val="both"/>
        <w:rPr>
          <w:color w:val="0D0D0D" w:themeColor="text1" w:themeTint="F2"/>
          <w:sz w:val="26"/>
          <w:szCs w:val="26"/>
        </w:rPr>
      </w:pPr>
      <w:r w:rsidRPr="008D0DED">
        <w:rPr>
          <w:color w:val="0D0D0D" w:themeColor="text1" w:themeTint="F2"/>
          <w:sz w:val="26"/>
          <w:szCs w:val="26"/>
        </w:rPr>
        <w:t xml:space="preserve">Услуги эфирного УКВ ЧМ на территории поселения предоставляют филиал ФГУП РТРС </w:t>
      </w:r>
      <w:r w:rsidR="00F55A7B" w:rsidRPr="008D0DED">
        <w:rPr>
          <w:color w:val="0D0D0D" w:themeColor="text1" w:themeTint="F2"/>
          <w:sz w:val="26"/>
          <w:szCs w:val="26"/>
        </w:rPr>
        <w:t>«</w:t>
      </w:r>
      <w:r w:rsidRPr="008D0DED">
        <w:rPr>
          <w:color w:val="0D0D0D" w:themeColor="text1" w:themeTint="F2"/>
          <w:sz w:val="26"/>
          <w:szCs w:val="26"/>
        </w:rPr>
        <w:t>Калужской областной радиотелевизионной передающий центр</w:t>
      </w:r>
      <w:r w:rsidR="00F55A7B" w:rsidRPr="008D0DED">
        <w:rPr>
          <w:color w:val="0D0D0D" w:themeColor="text1" w:themeTint="F2"/>
          <w:sz w:val="26"/>
          <w:szCs w:val="26"/>
        </w:rPr>
        <w:t>»</w:t>
      </w:r>
      <w:r w:rsidRPr="008D0DED">
        <w:rPr>
          <w:color w:val="0D0D0D" w:themeColor="text1" w:themeTint="F2"/>
          <w:sz w:val="26"/>
          <w:szCs w:val="26"/>
        </w:rPr>
        <w:t xml:space="preserve"> и коммерческие компании вещатели. Вещание ведется передатчиками радиопередающих станций, расположенных в г. </w:t>
      </w:r>
      <w:r w:rsidR="00487AC7" w:rsidRPr="008D0DED">
        <w:rPr>
          <w:color w:val="0D0D0D" w:themeColor="text1" w:themeTint="F2"/>
          <w:sz w:val="26"/>
          <w:szCs w:val="26"/>
        </w:rPr>
        <w:t>Сухиничи</w:t>
      </w:r>
      <w:r w:rsidRPr="008D0DED">
        <w:rPr>
          <w:color w:val="0D0D0D" w:themeColor="text1" w:themeTint="F2"/>
          <w:sz w:val="26"/>
          <w:szCs w:val="26"/>
        </w:rPr>
        <w:t>.</w:t>
      </w:r>
    </w:p>
    <w:p w:rsidR="00385927" w:rsidRPr="008D0DED" w:rsidRDefault="00276DE2" w:rsidP="00F27DF5">
      <w:pPr>
        <w:spacing w:line="276" w:lineRule="auto"/>
        <w:ind w:firstLine="720"/>
        <w:jc w:val="both"/>
        <w:rPr>
          <w:color w:val="0D0D0D" w:themeColor="text1" w:themeTint="F2"/>
          <w:sz w:val="26"/>
          <w:szCs w:val="26"/>
        </w:rPr>
      </w:pPr>
      <w:r w:rsidRPr="008D0DED">
        <w:rPr>
          <w:color w:val="0D0D0D" w:themeColor="text1" w:themeTint="F2"/>
          <w:sz w:val="26"/>
          <w:szCs w:val="26"/>
        </w:rPr>
        <w:t>Кроме того, на территории</w:t>
      </w:r>
      <w:r w:rsidR="003955EC" w:rsidRPr="008D0DED">
        <w:rPr>
          <w:color w:val="0D0D0D" w:themeColor="text1" w:themeTint="F2"/>
          <w:sz w:val="26"/>
          <w:szCs w:val="26"/>
        </w:rPr>
        <w:t xml:space="preserve"> поселения</w:t>
      </w:r>
      <w:r w:rsidRPr="008D0DED">
        <w:rPr>
          <w:color w:val="0D0D0D" w:themeColor="text1" w:themeTint="F2"/>
          <w:sz w:val="26"/>
          <w:szCs w:val="26"/>
        </w:rPr>
        <w:t xml:space="preserve"> возможен прием программ спутникового телевизионного и радиовещания.</w:t>
      </w:r>
    </w:p>
    <w:p w:rsidR="00385927" w:rsidRPr="008D0DED" w:rsidRDefault="00385927" w:rsidP="008D0DED">
      <w:pPr>
        <w:spacing w:before="80" w:after="80" w:line="276" w:lineRule="auto"/>
        <w:ind w:firstLine="720"/>
        <w:rPr>
          <w:b/>
          <w:color w:val="0D0D0D" w:themeColor="text1" w:themeTint="F2"/>
          <w:sz w:val="26"/>
          <w:szCs w:val="26"/>
        </w:rPr>
      </w:pPr>
      <w:r w:rsidRPr="008D0DED">
        <w:rPr>
          <w:b/>
          <w:color w:val="0D0D0D" w:themeColor="text1" w:themeTint="F2"/>
          <w:sz w:val="26"/>
          <w:szCs w:val="26"/>
        </w:rPr>
        <w:t>Почтовая связь</w:t>
      </w:r>
    </w:p>
    <w:p w:rsidR="00815FFC" w:rsidRPr="008D0DED" w:rsidRDefault="003308A2" w:rsidP="008D0DED">
      <w:pPr>
        <w:spacing w:line="276" w:lineRule="auto"/>
        <w:ind w:firstLine="720"/>
        <w:jc w:val="both"/>
        <w:rPr>
          <w:color w:val="0D0D0D" w:themeColor="text1" w:themeTint="F2"/>
          <w:sz w:val="26"/>
          <w:szCs w:val="26"/>
        </w:rPr>
      </w:pPr>
      <w:r w:rsidRPr="008D0DED">
        <w:rPr>
          <w:color w:val="0D0D0D" w:themeColor="text1" w:themeTint="F2"/>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362476">
        <w:rPr>
          <w:color w:val="0D0D0D" w:themeColor="text1" w:themeTint="F2"/>
          <w:sz w:val="26"/>
          <w:szCs w:val="26"/>
        </w:rPr>
        <w:t>с.Волое</w:t>
      </w:r>
      <w:r w:rsidR="00D55B63" w:rsidRPr="008D0DED">
        <w:rPr>
          <w:color w:val="0D0D0D" w:themeColor="text1" w:themeTint="F2"/>
          <w:sz w:val="26"/>
          <w:szCs w:val="26"/>
        </w:rPr>
        <w:t>.</w:t>
      </w:r>
      <w:r w:rsidR="00A34784" w:rsidRPr="008D0DED">
        <w:rPr>
          <w:color w:val="0D0D0D" w:themeColor="text1" w:themeTint="F2"/>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8D0DED">
        <w:rPr>
          <w:color w:val="0D0D0D" w:themeColor="text1" w:themeTint="F2"/>
        </w:rPr>
        <w:t>"</w:t>
      </w:r>
      <w:r w:rsidR="00A34784" w:rsidRPr="008D0DED">
        <w:rPr>
          <w:color w:val="0D0D0D" w:themeColor="text1" w:themeTint="F2"/>
          <w:sz w:val="26"/>
          <w:szCs w:val="26"/>
        </w:rPr>
        <w:t>EMS-Почта России</w:t>
      </w:r>
      <w:r w:rsidR="00F55A7B" w:rsidRPr="008D0DED">
        <w:rPr>
          <w:color w:val="0D0D0D" w:themeColor="text1" w:themeTint="F2"/>
        </w:rPr>
        <w:t>"</w:t>
      </w:r>
      <w:r w:rsidR="00A34784" w:rsidRPr="008D0DED">
        <w:rPr>
          <w:color w:val="0D0D0D" w:themeColor="text1" w:themeTint="F2"/>
          <w:sz w:val="26"/>
          <w:szCs w:val="26"/>
        </w:rPr>
        <w:t xml:space="preserve"> и </w:t>
      </w:r>
      <w:r w:rsidR="00F55A7B" w:rsidRPr="008D0DED">
        <w:rPr>
          <w:color w:val="0D0D0D" w:themeColor="text1" w:themeTint="F2"/>
        </w:rPr>
        <w:t>"</w:t>
      </w:r>
      <w:r w:rsidR="007C403E" w:rsidRPr="008D0DED">
        <w:rPr>
          <w:color w:val="0D0D0D" w:themeColor="text1" w:themeTint="F2"/>
          <w:sz w:val="26"/>
          <w:szCs w:val="26"/>
        </w:rPr>
        <w:t>Отправления 1 </w:t>
      </w:r>
      <w:r w:rsidR="00A34784" w:rsidRPr="008D0DED">
        <w:rPr>
          <w:color w:val="0D0D0D" w:themeColor="text1" w:themeTint="F2"/>
          <w:sz w:val="26"/>
          <w:szCs w:val="26"/>
        </w:rPr>
        <w:t>класса</w:t>
      </w:r>
      <w:r w:rsidR="00F55A7B" w:rsidRPr="008D0DED">
        <w:rPr>
          <w:color w:val="0D0D0D" w:themeColor="text1" w:themeTint="F2"/>
        </w:rPr>
        <w:t>"</w:t>
      </w:r>
      <w:r w:rsidR="00A34784" w:rsidRPr="008D0DED">
        <w:rPr>
          <w:color w:val="0D0D0D" w:themeColor="text1" w:themeTint="F2"/>
          <w:sz w:val="26"/>
          <w:szCs w:val="26"/>
        </w:rPr>
        <w:t>; подписка на периоди</w:t>
      </w:r>
      <w:r w:rsidR="00F55A7B" w:rsidRPr="008D0DED">
        <w:rPr>
          <w:color w:val="0D0D0D" w:themeColor="text1" w:themeTint="F2"/>
          <w:sz w:val="26"/>
          <w:szCs w:val="26"/>
        </w:rPr>
        <w:t>ческие издания и другие услуги.</w:t>
      </w:r>
    </w:p>
    <w:p w:rsidR="0006264F" w:rsidRPr="008D0DED" w:rsidRDefault="00E2238B" w:rsidP="008D0DED">
      <w:pPr>
        <w:pStyle w:val="1"/>
        <w:numPr>
          <w:ilvl w:val="0"/>
          <w:numId w:val="0"/>
        </w:numPr>
        <w:spacing w:before="240" w:after="120" w:line="240" w:lineRule="auto"/>
        <w:ind w:left="431"/>
        <w:jc w:val="left"/>
        <w:rPr>
          <w:color w:val="0D0D0D" w:themeColor="text1" w:themeTint="F2"/>
          <w:sz w:val="28"/>
          <w:szCs w:val="28"/>
        </w:rPr>
      </w:pPr>
      <w:bookmarkStart w:id="153" w:name="_Toc149744445"/>
      <w:r w:rsidRPr="008D0DED">
        <w:rPr>
          <w:color w:val="0D0D0D" w:themeColor="text1" w:themeTint="F2"/>
          <w:sz w:val="28"/>
          <w:szCs w:val="28"/>
        </w:rPr>
        <w:t>I</w:t>
      </w:r>
      <w:r w:rsidR="00387825" w:rsidRPr="008D0DED">
        <w:rPr>
          <w:color w:val="0D0D0D" w:themeColor="text1" w:themeTint="F2"/>
          <w:sz w:val="28"/>
          <w:szCs w:val="28"/>
        </w:rPr>
        <w:t>II.</w:t>
      </w:r>
      <w:r w:rsidRPr="008D0DED">
        <w:rPr>
          <w:color w:val="0D0D0D" w:themeColor="text1" w:themeTint="F2"/>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53"/>
    </w:p>
    <w:p w:rsidR="005867B3" w:rsidRPr="008D0DED" w:rsidRDefault="005867B3"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w:t>
      </w:r>
      <w:r w:rsidRPr="008D0DED">
        <w:rPr>
          <w:b/>
          <w:color w:val="0D0D0D" w:themeColor="text1" w:themeTint="F2"/>
          <w:sz w:val="26"/>
          <w:szCs w:val="26"/>
        </w:rPr>
        <w:t>не планируется</w:t>
      </w:r>
      <w:r w:rsidRPr="008D0DED">
        <w:rPr>
          <w:color w:val="0D0D0D" w:themeColor="text1" w:themeTint="F2"/>
          <w:sz w:val="26"/>
          <w:szCs w:val="26"/>
        </w:rPr>
        <w:t xml:space="preserve"> размещение объектов местного значения поселения.</w:t>
      </w:r>
    </w:p>
    <w:p w:rsidR="003308A2" w:rsidRPr="008D0DED" w:rsidRDefault="003308A2" w:rsidP="008D0DED">
      <w:pPr>
        <w:pStyle w:val="1"/>
        <w:spacing w:before="120" w:line="240" w:lineRule="auto"/>
        <w:ind w:left="431" w:hanging="431"/>
        <w:rPr>
          <w:color w:val="0D0D0D" w:themeColor="text1" w:themeTint="F2"/>
          <w:sz w:val="28"/>
          <w:szCs w:val="28"/>
        </w:rPr>
      </w:pPr>
      <w:bookmarkStart w:id="154" w:name="_Toc149744446"/>
      <w:r w:rsidRPr="008D0DED">
        <w:rPr>
          <w:color w:val="0D0D0D" w:themeColor="text1" w:themeTint="F2"/>
          <w:sz w:val="28"/>
          <w:szCs w:val="28"/>
        </w:rPr>
        <w:t>I</w:t>
      </w:r>
      <w:r w:rsidRPr="008D0DED">
        <w:rPr>
          <w:color w:val="0D0D0D" w:themeColor="text1" w:themeTint="F2"/>
          <w:sz w:val="28"/>
          <w:szCs w:val="28"/>
          <w:lang w:val="en-US"/>
        </w:rPr>
        <w:t>V</w:t>
      </w:r>
      <w:r w:rsidRPr="008D0DED">
        <w:rPr>
          <w:color w:val="0D0D0D" w:themeColor="text1" w:themeTint="F2"/>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54"/>
    </w:p>
    <w:p w:rsidR="00FE76CF" w:rsidRPr="008D0DED" w:rsidRDefault="00FE76CF" w:rsidP="008D0DED">
      <w:pPr>
        <w:spacing w:line="276" w:lineRule="auto"/>
        <w:ind w:firstLine="720"/>
        <w:rPr>
          <w:b/>
          <w:color w:val="0D0D0D" w:themeColor="text1" w:themeTint="F2"/>
          <w:sz w:val="26"/>
          <w:szCs w:val="26"/>
        </w:rPr>
      </w:pPr>
      <w:r w:rsidRPr="008D0DED">
        <w:rPr>
          <w:b/>
          <w:color w:val="0D0D0D" w:themeColor="text1" w:themeTint="F2"/>
          <w:sz w:val="26"/>
          <w:szCs w:val="26"/>
        </w:rPr>
        <w:t>Объекты федерального значения</w:t>
      </w:r>
    </w:p>
    <w:p w:rsidR="00FE76CF" w:rsidRPr="008D0DED" w:rsidRDefault="00FE76CF" w:rsidP="008D0DED">
      <w:pPr>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w:t>
      </w:r>
      <w:r w:rsidRPr="008D0DED">
        <w:rPr>
          <w:b/>
          <w:color w:val="0D0D0D" w:themeColor="text1" w:themeTint="F2"/>
          <w:sz w:val="26"/>
          <w:szCs w:val="26"/>
        </w:rPr>
        <w:t>не планируется</w:t>
      </w:r>
      <w:r w:rsidRPr="008D0DED">
        <w:rPr>
          <w:color w:val="0D0D0D" w:themeColor="text1" w:themeTint="F2"/>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EA14DF" w:rsidRPr="008D0DED" w:rsidRDefault="00EA14DF" w:rsidP="008D0DED">
      <w:pPr>
        <w:spacing w:line="276" w:lineRule="auto"/>
        <w:ind w:firstLine="709"/>
        <w:rPr>
          <w:b/>
          <w:color w:val="0D0D0D" w:themeColor="text1" w:themeTint="F2"/>
          <w:sz w:val="26"/>
          <w:szCs w:val="26"/>
        </w:rPr>
      </w:pPr>
      <w:r w:rsidRPr="008D0DED">
        <w:rPr>
          <w:b/>
          <w:color w:val="0D0D0D" w:themeColor="text1" w:themeTint="F2"/>
          <w:sz w:val="26"/>
          <w:szCs w:val="26"/>
        </w:rPr>
        <w:t>Объекты регионального значения</w:t>
      </w:r>
    </w:p>
    <w:p w:rsidR="00EA14DF" w:rsidRPr="008D0DED" w:rsidRDefault="00EA14DF" w:rsidP="008D0DED">
      <w:pPr>
        <w:spacing w:line="276" w:lineRule="auto"/>
        <w:ind w:firstLine="709"/>
        <w:jc w:val="both"/>
        <w:rPr>
          <w:color w:val="0D0D0D" w:themeColor="text1" w:themeTint="F2"/>
          <w:sz w:val="26"/>
          <w:szCs w:val="26"/>
        </w:rPr>
      </w:pPr>
      <w:r w:rsidRPr="008D0DED">
        <w:rPr>
          <w:color w:val="0D0D0D" w:themeColor="text1" w:themeTint="F2"/>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BA6847" w:rsidRPr="008D0DED" w:rsidRDefault="00BA6847" w:rsidP="008D0DED">
      <w:pPr>
        <w:spacing w:line="276" w:lineRule="auto"/>
        <w:ind w:firstLine="709"/>
        <w:jc w:val="both"/>
        <w:rPr>
          <w:color w:val="0D0D0D" w:themeColor="text1" w:themeTint="F2"/>
          <w:sz w:val="26"/>
          <w:szCs w:val="26"/>
        </w:rPr>
      </w:pPr>
    </w:p>
    <w:p w:rsidR="005610D4" w:rsidRPr="008D0DED" w:rsidRDefault="005610D4"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C95365" w:rsidRPr="008D0DED">
        <w:rPr>
          <w:i/>
          <w:color w:val="0D0D0D" w:themeColor="text1" w:themeTint="F2"/>
          <w:lang w:val="ru-RU"/>
        </w:rPr>
        <w:t>20</w:t>
      </w:r>
    </w:p>
    <w:tbl>
      <w:tblPr>
        <w:tblW w:w="107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843"/>
        <w:gridCol w:w="1985"/>
        <w:gridCol w:w="1417"/>
        <w:gridCol w:w="2090"/>
      </w:tblGrid>
      <w:tr w:rsidR="008D0DED" w:rsidRPr="008D0DED" w:rsidTr="0044383C">
        <w:trPr>
          <w:tblHeader/>
          <w:jc w:val="right"/>
        </w:trPr>
        <w:tc>
          <w:tcPr>
            <w:tcW w:w="1701"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Назначение объекта регионального значения</w:t>
            </w:r>
          </w:p>
        </w:tc>
        <w:tc>
          <w:tcPr>
            <w:tcW w:w="1701"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Наименование объекта</w:t>
            </w:r>
          </w:p>
        </w:tc>
        <w:tc>
          <w:tcPr>
            <w:tcW w:w="1843"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Краткая характеристика объекта</w:t>
            </w:r>
          </w:p>
        </w:tc>
        <w:tc>
          <w:tcPr>
            <w:tcW w:w="1985"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Местоположение планируемого объекта</w:t>
            </w:r>
          </w:p>
        </w:tc>
        <w:tc>
          <w:tcPr>
            <w:tcW w:w="1417"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Срок реализации</w:t>
            </w:r>
          </w:p>
        </w:tc>
        <w:tc>
          <w:tcPr>
            <w:tcW w:w="2090" w:type="dxa"/>
            <w:shd w:val="clear" w:color="auto" w:fill="auto"/>
            <w:vAlign w:val="center"/>
          </w:tcPr>
          <w:p w:rsidR="00E8644C" w:rsidRPr="008D0DED" w:rsidRDefault="00E8644C" w:rsidP="008D0DED">
            <w:pPr>
              <w:suppressAutoHyphens w:val="0"/>
              <w:jc w:val="center"/>
              <w:rPr>
                <w:b/>
                <w:color w:val="0D0D0D" w:themeColor="text1" w:themeTint="F2"/>
                <w:sz w:val="22"/>
                <w:szCs w:val="22"/>
                <w:lang w:eastAsia="ru-RU"/>
              </w:rPr>
            </w:pPr>
            <w:r w:rsidRPr="008D0DED">
              <w:rPr>
                <w:b/>
                <w:color w:val="0D0D0D" w:themeColor="text1" w:themeTint="F2"/>
                <w:sz w:val="22"/>
                <w:szCs w:val="22"/>
                <w:lang w:eastAsia="ru-RU"/>
              </w:rPr>
              <w:t>Зона с особыми условиями использования территории</w:t>
            </w:r>
          </w:p>
        </w:tc>
      </w:tr>
      <w:tr w:rsidR="008D0DED" w:rsidRPr="008D0DED" w:rsidTr="0044383C">
        <w:trPr>
          <w:jc w:val="right"/>
        </w:trPr>
        <w:tc>
          <w:tcPr>
            <w:tcW w:w="10737" w:type="dxa"/>
            <w:gridSpan w:val="6"/>
            <w:tcBorders>
              <w:bottom w:val="single" w:sz="4" w:space="0" w:color="auto"/>
            </w:tcBorders>
            <w:vAlign w:val="center"/>
          </w:tcPr>
          <w:p w:rsidR="00E8644C" w:rsidRPr="008D0DED" w:rsidRDefault="0044383C" w:rsidP="008D0DED">
            <w:pPr>
              <w:jc w:val="center"/>
              <w:rPr>
                <w:color w:val="0D0D0D" w:themeColor="text1" w:themeTint="F2"/>
                <w:sz w:val="22"/>
                <w:szCs w:val="22"/>
              </w:rPr>
            </w:pPr>
            <w:r w:rsidRPr="008D0DED">
              <w:rPr>
                <w:b/>
                <w:color w:val="0D0D0D" w:themeColor="text1" w:themeTint="F2"/>
                <w:sz w:val="22"/>
                <w:szCs w:val="22"/>
              </w:rPr>
              <w:t>Объекты в области газоснабжения</w:t>
            </w:r>
          </w:p>
        </w:tc>
      </w:tr>
      <w:tr w:rsidR="008D0DED" w:rsidRPr="008D0DED" w:rsidTr="0044383C">
        <w:trPr>
          <w:trHeight w:val="6224"/>
          <w:jc w:val="right"/>
        </w:trPr>
        <w:tc>
          <w:tcPr>
            <w:tcW w:w="1701" w:type="dxa"/>
            <w:shd w:val="clear" w:color="auto" w:fill="auto"/>
            <w:vAlign w:val="center"/>
          </w:tcPr>
          <w:p w:rsidR="0044383C" w:rsidRPr="008D0DED" w:rsidRDefault="0044383C" w:rsidP="008D0DED">
            <w:pPr>
              <w:jc w:val="center"/>
              <w:rPr>
                <w:rFonts w:eastAsia="Times New Roman"/>
                <w:bCs/>
                <w:color w:val="0D0D0D" w:themeColor="text1" w:themeTint="F2"/>
                <w:sz w:val="26"/>
                <w:szCs w:val="26"/>
                <w:lang w:eastAsia="ru-RU"/>
              </w:rPr>
            </w:pPr>
            <w:r w:rsidRPr="008D0DED">
              <w:rPr>
                <w:rFonts w:eastAsia="Times New Roman"/>
                <w:bCs/>
                <w:color w:val="0D0D0D" w:themeColor="text1" w:themeTint="F2"/>
                <w:sz w:val="20"/>
                <w:szCs w:val="20"/>
                <w:lang w:eastAsia="ru-RU"/>
              </w:rPr>
              <w:t>Организация газоснабжения</w:t>
            </w:r>
          </w:p>
        </w:tc>
        <w:tc>
          <w:tcPr>
            <w:tcW w:w="1701" w:type="dxa"/>
            <w:shd w:val="clear" w:color="auto" w:fill="auto"/>
            <w:vAlign w:val="center"/>
          </w:tcPr>
          <w:p w:rsidR="0044383C" w:rsidRPr="008D0DED" w:rsidRDefault="00362476" w:rsidP="008D0DED">
            <w:pPr>
              <w:jc w:val="center"/>
              <w:rPr>
                <w:rFonts w:eastAsia="Times New Roman"/>
                <w:bCs/>
                <w:color w:val="0D0D0D" w:themeColor="text1" w:themeTint="F2"/>
                <w:sz w:val="20"/>
                <w:szCs w:val="20"/>
                <w:lang w:eastAsia="ru-RU"/>
              </w:rPr>
            </w:pPr>
            <w:r w:rsidRPr="002865B2">
              <w:rPr>
                <w:rFonts w:eastAsia="Times New Roman"/>
                <w:bCs/>
                <w:sz w:val="20"/>
                <w:szCs w:val="20"/>
                <w:lang w:eastAsia="ru-RU"/>
              </w:rPr>
              <w:t>Газопровод межпоселковый к п. Малиновский Кировского района</w:t>
            </w:r>
          </w:p>
        </w:tc>
        <w:tc>
          <w:tcPr>
            <w:tcW w:w="1843" w:type="dxa"/>
            <w:shd w:val="clear" w:color="auto" w:fill="auto"/>
            <w:vAlign w:val="center"/>
          </w:tcPr>
          <w:p w:rsidR="0044383C" w:rsidRPr="008D0DED" w:rsidRDefault="0044383C" w:rsidP="008D0DED">
            <w:pPr>
              <w:jc w:val="center"/>
              <w:rPr>
                <w:rFonts w:eastAsia="Times New Roman"/>
                <w:bCs/>
                <w:color w:val="0D0D0D" w:themeColor="text1" w:themeTint="F2"/>
                <w:sz w:val="20"/>
                <w:szCs w:val="20"/>
                <w:lang w:eastAsia="ru-RU"/>
              </w:rPr>
            </w:pPr>
            <w:r w:rsidRPr="008D0DED">
              <w:rPr>
                <w:rFonts w:eastAsia="Times New Roman"/>
                <w:bCs/>
                <w:color w:val="0D0D0D" w:themeColor="text1" w:themeTint="F2"/>
                <w:sz w:val="20"/>
                <w:szCs w:val="20"/>
                <w:lang w:eastAsia="ru-RU"/>
              </w:rPr>
              <w:t>Определяется проектом</w:t>
            </w:r>
          </w:p>
        </w:tc>
        <w:tc>
          <w:tcPr>
            <w:tcW w:w="1985" w:type="dxa"/>
            <w:shd w:val="clear" w:color="auto" w:fill="auto"/>
            <w:vAlign w:val="center"/>
          </w:tcPr>
          <w:p w:rsidR="0044383C" w:rsidRPr="008D0DED" w:rsidRDefault="00362476" w:rsidP="008D0DED">
            <w:pPr>
              <w:jc w:val="center"/>
              <w:rPr>
                <w:rFonts w:eastAsia="Times New Roman"/>
                <w:bCs/>
                <w:color w:val="0D0D0D" w:themeColor="text1" w:themeTint="F2"/>
                <w:sz w:val="20"/>
                <w:szCs w:val="20"/>
                <w:lang w:eastAsia="ru-RU"/>
              </w:rPr>
            </w:pPr>
            <w:r w:rsidRPr="002865B2">
              <w:rPr>
                <w:rFonts w:eastAsia="Times New Roman"/>
                <w:bCs/>
                <w:sz w:val="20"/>
                <w:szCs w:val="20"/>
                <w:lang w:eastAsia="ru-RU"/>
              </w:rPr>
              <w:t>Кировский район, МО СП «Село Волое», п. Малиновский</w:t>
            </w:r>
          </w:p>
        </w:tc>
        <w:tc>
          <w:tcPr>
            <w:tcW w:w="1417" w:type="dxa"/>
            <w:shd w:val="clear" w:color="auto" w:fill="auto"/>
            <w:vAlign w:val="center"/>
          </w:tcPr>
          <w:p w:rsidR="0044383C" w:rsidRPr="008D0DED" w:rsidRDefault="00362476" w:rsidP="008D0DED">
            <w:pPr>
              <w:jc w:val="center"/>
              <w:rPr>
                <w:rFonts w:eastAsia="Times New Roman"/>
                <w:bCs/>
                <w:color w:val="0D0D0D" w:themeColor="text1" w:themeTint="F2"/>
                <w:sz w:val="20"/>
                <w:szCs w:val="20"/>
                <w:lang w:eastAsia="ru-RU"/>
              </w:rPr>
            </w:pPr>
            <w:r w:rsidRPr="002865B2">
              <w:rPr>
                <w:rFonts w:eastAsia="Times New Roman"/>
                <w:bCs/>
                <w:sz w:val="20"/>
                <w:szCs w:val="20"/>
                <w:lang w:eastAsia="ru-RU"/>
              </w:rPr>
              <w:t>Первая очередь (2024-2025)</w:t>
            </w:r>
          </w:p>
        </w:tc>
        <w:tc>
          <w:tcPr>
            <w:tcW w:w="2090" w:type="dxa"/>
            <w:shd w:val="clear" w:color="auto" w:fill="auto"/>
            <w:vAlign w:val="center"/>
          </w:tcPr>
          <w:p w:rsidR="0044383C" w:rsidRPr="008D0DED" w:rsidRDefault="0044383C" w:rsidP="008D0DED">
            <w:pPr>
              <w:jc w:val="both"/>
              <w:rPr>
                <w:rFonts w:eastAsia="Times New Roman"/>
                <w:bCs/>
                <w:color w:val="0D0D0D" w:themeColor="text1" w:themeTint="F2"/>
                <w:sz w:val="20"/>
                <w:szCs w:val="20"/>
                <w:lang w:eastAsia="ru-RU"/>
              </w:rPr>
            </w:pPr>
            <w:r w:rsidRPr="008D0DED">
              <w:rPr>
                <w:rFonts w:eastAsia="Times New Roman"/>
                <w:bCs/>
                <w:color w:val="0D0D0D" w:themeColor="text1" w:themeTint="F2"/>
                <w:sz w:val="20"/>
                <w:szCs w:val="20"/>
                <w:lang w:eastAsia="ru-RU"/>
              </w:rPr>
              <w:t>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w:t>
            </w:r>
            <w:r w:rsidR="0091007A" w:rsidRPr="008D0DED">
              <w:rPr>
                <w:rFonts w:eastAsia="Times New Roman"/>
                <w:bCs/>
                <w:color w:val="0D0D0D" w:themeColor="text1" w:themeTint="F2"/>
                <w:sz w:val="20"/>
                <w:szCs w:val="20"/>
                <w:lang w:eastAsia="ru-RU"/>
              </w:rPr>
              <w:t xml:space="preserve">ны газораспределительных сетей» </w:t>
            </w:r>
            <w:r w:rsidRPr="008D0DED">
              <w:rPr>
                <w:rFonts w:eastAsia="Times New Roman"/>
                <w:bCs/>
                <w:color w:val="0D0D0D" w:themeColor="text1" w:themeTint="F2"/>
                <w:sz w:val="20"/>
                <w:szCs w:val="20"/>
                <w:lang w:eastAsia="ru-RU"/>
              </w:rPr>
              <w:t xml:space="preserve">(в ред. Постановлений Правительства РФ от 22.12.2011 </w:t>
            </w:r>
            <w:hyperlink r:id="rId20" w:history="1">
              <w:r w:rsidRPr="008D0DED">
                <w:rPr>
                  <w:rFonts w:eastAsia="Times New Roman"/>
                  <w:bCs/>
                  <w:color w:val="0D0D0D" w:themeColor="text1" w:themeTint="F2"/>
                  <w:sz w:val="20"/>
                  <w:szCs w:val="20"/>
                  <w:lang w:eastAsia="ru-RU"/>
                </w:rPr>
                <w:t>№ 1101</w:t>
              </w:r>
            </w:hyperlink>
            <w:r w:rsidRPr="008D0DED">
              <w:rPr>
                <w:rFonts w:eastAsia="Times New Roman"/>
                <w:bCs/>
                <w:color w:val="0D0D0D" w:themeColor="text1" w:themeTint="F2"/>
                <w:sz w:val="20"/>
                <w:szCs w:val="20"/>
                <w:lang w:eastAsia="ru-RU"/>
              </w:rPr>
              <w:t xml:space="preserve">, </w:t>
            </w:r>
          </w:p>
          <w:p w:rsidR="0044383C" w:rsidRPr="008D0DED" w:rsidRDefault="0044383C" w:rsidP="008D0DED">
            <w:pPr>
              <w:autoSpaceDE w:val="0"/>
              <w:autoSpaceDN w:val="0"/>
              <w:adjustRightInd w:val="0"/>
              <w:jc w:val="center"/>
              <w:rPr>
                <w:rFonts w:eastAsia="Times New Roman"/>
                <w:bCs/>
                <w:color w:val="0D0D0D" w:themeColor="text1" w:themeTint="F2"/>
                <w:sz w:val="20"/>
                <w:szCs w:val="20"/>
                <w:lang w:eastAsia="ru-RU"/>
              </w:rPr>
            </w:pPr>
            <w:r w:rsidRPr="008D0DED">
              <w:rPr>
                <w:rFonts w:eastAsia="Times New Roman"/>
                <w:bCs/>
                <w:color w:val="0D0D0D" w:themeColor="text1" w:themeTint="F2"/>
                <w:sz w:val="20"/>
                <w:szCs w:val="20"/>
                <w:lang w:eastAsia="ru-RU"/>
              </w:rPr>
              <w:t xml:space="preserve">от 17.05.2016 </w:t>
            </w:r>
            <w:hyperlink r:id="rId21" w:history="1">
              <w:r w:rsidRPr="008D0DED">
                <w:rPr>
                  <w:rFonts w:eastAsia="Times New Roman"/>
                  <w:bCs/>
                  <w:color w:val="0D0D0D" w:themeColor="text1" w:themeTint="F2"/>
                  <w:sz w:val="20"/>
                  <w:szCs w:val="20"/>
                  <w:lang w:eastAsia="ru-RU"/>
                </w:rPr>
                <w:t>№ 444</w:t>
              </w:r>
            </w:hyperlink>
            <w:r w:rsidRPr="008D0DED">
              <w:rPr>
                <w:rFonts w:eastAsia="Times New Roman"/>
                <w:bCs/>
                <w:color w:val="0D0D0D" w:themeColor="text1" w:themeTint="F2"/>
                <w:sz w:val="20"/>
                <w:szCs w:val="20"/>
                <w:lang w:eastAsia="ru-RU"/>
              </w:rPr>
              <w:t>)</w:t>
            </w:r>
          </w:p>
          <w:p w:rsidR="0044383C" w:rsidRPr="008D0DED" w:rsidRDefault="0044383C" w:rsidP="008D0DED">
            <w:pPr>
              <w:autoSpaceDE w:val="0"/>
              <w:autoSpaceDN w:val="0"/>
              <w:adjustRightInd w:val="0"/>
              <w:rPr>
                <w:rFonts w:eastAsia="Times New Roman"/>
                <w:bCs/>
                <w:color w:val="0D0D0D" w:themeColor="text1" w:themeTint="F2"/>
                <w:sz w:val="20"/>
                <w:szCs w:val="20"/>
                <w:lang w:eastAsia="ru-RU"/>
              </w:rPr>
            </w:pPr>
          </w:p>
        </w:tc>
      </w:tr>
    </w:tbl>
    <w:p w:rsidR="00287737" w:rsidRPr="008D0DED" w:rsidRDefault="00287737" w:rsidP="008D0DED">
      <w:pPr>
        <w:pStyle w:val="1"/>
        <w:numPr>
          <w:ilvl w:val="0"/>
          <w:numId w:val="0"/>
        </w:numPr>
        <w:spacing w:before="240" w:line="240" w:lineRule="auto"/>
        <w:rPr>
          <w:color w:val="0D0D0D" w:themeColor="text1" w:themeTint="F2"/>
          <w:sz w:val="28"/>
          <w:szCs w:val="28"/>
        </w:rPr>
      </w:pPr>
      <w:bookmarkStart w:id="155" w:name="_Toc71146680"/>
      <w:bookmarkStart w:id="156" w:name="_Toc149744447"/>
      <w:r w:rsidRPr="008D0DED">
        <w:rPr>
          <w:caps/>
          <w:color w:val="0D0D0D" w:themeColor="text1" w:themeTint="F2"/>
          <w:sz w:val="28"/>
          <w:szCs w:val="28"/>
          <w:lang w:val="en-US"/>
        </w:rPr>
        <w:t>V</w:t>
      </w:r>
      <w:r w:rsidRPr="008D0DED">
        <w:rPr>
          <w:caps/>
          <w:color w:val="0D0D0D" w:themeColor="text1" w:themeTint="F2"/>
          <w:sz w:val="28"/>
          <w:szCs w:val="28"/>
        </w:rPr>
        <w:t>.</w:t>
      </w:r>
      <w:r w:rsidRPr="008D0DED">
        <w:rPr>
          <w:color w:val="0D0D0D" w:themeColor="text1" w:themeTint="F2"/>
          <w:sz w:val="28"/>
          <w:szCs w:val="28"/>
        </w:rPr>
        <w:t>Утвержденные документом территориального планирования муниципального района сведения о видах, назначении и наименованиях</w:t>
      </w:r>
      <w:r w:rsidR="00F27DF5">
        <w:rPr>
          <w:color w:val="0D0D0D" w:themeColor="text1" w:themeTint="F2"/>
          <w:sz w:val="28"/>
          <w:szCs w:val="28"/>
        </w:rPr>
        <w:t xml:space="preserve"> планируемых для размещения </w:t>
      </w:r>
      <w:r w:rsidRPr="008D0DED">
        <w:rPr>
          <w:color w:val="0D0D0D" w:themeColor="text1" w:themeTint="F2"/>
          <w:sz w:val="28"/>
          <w:szCs w:val="28"/>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55"/>
      <w:bookmarkEnd w:id="156"/>
    </w:p>
    <w:p w:rsidR="00287737" w:rsidRPr="008D0DED" w:rsidRDefault="00287737" w:rsidP="008D0DED">
      <w:pPr>
        <w:rPr>
          <w:color w:val="0D0D0D" w:themeColor="text1" w:themeTint="F2"/>
        </w:rPr>
      </w:pPr>
    </w:p>
    <w:p w:rsidR="005610D4" w:rsidRPr="008D0DED" w:rsidRDefault="005610D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w:t>
      </w:r>
      <w:r w:rsidRPr="008D0DED">
        <w:rPr>
          <w:b/>
          <w:color w:val="0D0D0D" w:themeColor="text1" w:themeTint="F2"/>
          <w:sz w:val="26"/>
          <w:szCs w:val="26"/>
        </w:rPr>
        <w:t>не планируется</w:t>
      </w:r>
      <w:r w:rsidRPr="008D0DED">
        <w:rPr>
          <w:color w:val="0D0D0D" w:themeColor="text1" w:themeTint="F2"/>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901E57" w:rsidRPr="008D0DED" w:rsidRDefault="00901E57" w:rsidP="008D0DED">
      <w:pPr>
        <w:jc w:val="center"/>
        <w:rPr>
          <w:b/>
          <w:color w:val="0D0D0D" w:themeColor="text1" w:themeTint="F2"/>
          <w:sz w:val="26"/>
          <w:szCs w:val="26"/>
        </w:rPr>
      </w:pPr>
    </w:p>
    <w:p w:rsidR="00901E57" w:rsidRPr="008D0DED" w:rsidRDefault="00901E57" w:rsidP="008D0DED">
      <w:pPr>
        <w:jc w:val="both"/>
        <w:rPr>
          <w:color w:val="0D0D0D" w:themeColor="text1" w:themeTint="F2"/>
          <w:sz w:val="26"/>
          <w:szCs w:val="26"/>
        </w:rPr>
      </w:pPr>
    </w:p>
    <w:p w:rsidR="00901E57" w:rsidRPr="008D0DED" w:rsidRDefault="00901E57" w:rsidP="008D0DED">
      <w:pPr>
        <w:jc w:val="both"/>
        <w:rPr>
          <w:color w:val="0D0D0D" w:themeColor="text1" w:themeTint="F2"/>
          <w:sz w:val="26"/>
          <w:szCs w:val="26"/>
        </w:rPr>
        <w:sectPr w:rsidR="00901E57" w:rsidRPr="008D0DED" w:rsidSect="005610D4">
          <w:headerReference w:type="default" r:id="rId22"/>
          <w:pgSz w:w="11906" w:h="16838"/>
          <w:pgMar w:top="851" w:right="568" w:bottom="851" w:left="1276" w:header="709" w:footer="367" w:gutter="0"/>
          <w:cols w:space="720"/>
          <w:docGrid w:linePitch="360"/>
        </w:sectPr>
      </w:pPr>
    </w:p>
    <w:p w:rsidR="0006264F" w:rsidRPr="008D0DED" w:rsidRDefault="0037084C" w:rsidP="008D0DED">
      <w:pPr>
        <w:pStyle w:val="1"/>
        <w:numPr>
          <w:ilvl w:val="0"/>
          <w:numId w:val="0"/>
        </w:numPr>
        <w:spacing w:line="276" w:lineRule="auto"/>
        <w:rPr>
          <w:color w:val="0D0D0D" w:themeColor="text1" w:themeTint="F2"/>
          <w:sz w:val="28"/>
          <w:szCs w:val="28"/>
        </w:rPr>
      </w:pPr>
      <w:bookmarkStart w:id="157" w:name="_Toc149744448"/>
      <w:r w:rsidRPr="008D0DED">
        <w:rPr>
          <w:color w:val="0D0D0D" w:themeColor="text1" w:themeTint="F2"/>
          <w:sz w:val="28"/>
          <w:szCs w:val="28"/>
          <w:lang w:val="en-US"/>
        </w:rPr>
        <w:t>V</w:t>
      </w:r>
      <w:r w:rsidR="00807562" w:rsidRPr="008D0DED">
        <w:rPr>
          <w:color w:val="0D0D0D" w:themeColor="text1" w:themeTint="F2"/>
          <w:sz w:val="28"/>
          <w:szCs w:val="28"/>
          <w:lang w:val="en-US"/>
        </w:rPr>
        <w:t>I</w:t>
      </w:r>
      <w:r w:rsidR="00786932" w:rsidRPr="008D0DED">
        <w:rPr>
          <w:color w:val="0D0D0D" w:themeColor="text1" w:themeTint="F2"/>
          <w:sz w:val="28"/>
          <w:szCs w:val="28"/>
        </w:rPr>
        <w:t>.</w:t>
      </w:r>
      <w:bookmarkStart w:id="158" w:name="_Toc365390731"/>
      <w:r w:rsidR="0006264F" w:rsidRPr="008D0DED">
        <w:rPr>
          <w:color w:val="0D0D0D" w:themeColor="text1" w:themeTint="F2"/>
          <w:sz w:val="28"/>
          <w:szCs w:val="28"/>
        </w:rPr>
        <w:t>Перечень и характеристик</w:t>
      </w:r>
      <w:r w:rsidR="00F66153" w:rsidRPr="008D0DED">
        <w:rPr>
          <w:color w:val="0D0D0D" w:themeColor="text1" w:themeTint="F2"/>
          <w:sz w:val="28"/>
          <w:szCs w:val="28"/>
        </w:rPr>
        <w:t>а</w:t>
      </w:r>
      <w:r w:rsidR="0006264F" w:rsidRPr="008D0DED">
        <w:rPr>
          <w:color w:val="0D0D0D" w:themeColor="text1" w:themeTint="F2"/>
          <w:sz w:val="28"/>
          <w:szCs w:val="28"/>
        </w:rPr>
        <w:t xml:space="preserve"> основных факторов риска возникновения чрезвычайных ситуаций природного и техногенного характера</w:t>
      </w:r>
      <w:bookmarkEnd w:id="157"/>
    </w:p>
    <w:bookmarkEnd w:id="158"/>
    <w:p w:rsidR="00B040A0" w:rsidRPr="008D0DED" w:rsidRDefault="00B040A0" w:rsidP="008D0DED">
      <w:pPr>
        <w:spacing w:line="276" w:lineRule="auto"/>
        <w:ind w:firstLine="709"/>
        <w:jc w:val="both"/>
        <w:rPr>
          <w:color w:val="0D0D0D" w:themeColor="text1" w:themeTint="F2"/>
          <w:sz w:val="26"/>
          <w:szCs w:val="26"/>
        </w:rPr>
      </w:pPr>
      <w:r w:rsidRPr="008D0DED">
        <w:rPr>
          <w:color w:val="0D0D0D" w:themeColor="text1" w:themeTint="F2"/>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8D0DED" w:rsidRDefault="00B040A0" w:rsidP="008D0DED">
      <w:pPr>
        <w:spacing w:line="276" w:lineRule="auto"/>
        <w:ind w:firstLine="709"/>
        <w:jc w:val="both"/>
        <w:rPr>
          <w:color w:val="0D0D0D" w:themeColor="text1" w:themeTint="F2"/>
          <w:sz w:val="26"/>
          <w:szCs w:val="26"/>
        </w:rPr>
      </w:pPr>
      <w:r w:rsidRPr="008D0DED">
        <w:rPr>
          <w:color w:val="0D0D0D" w:themeColor="text1" w:themeTint="F2"/>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8D0DED" w:rsidRDefault="00771B05"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8D0DED" w:rsidRDefault="00B040A0"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8D0DED" w:rsidRDefault="00F66153" w:rsidP="008D0DED">
      <w:pPr>
        <w:pStyle w:val="3"/>
        <w:spacing w:before="120" w:after="120" w:line="240" w:lineRule="auto"/>
        <w:ind w:left="142" w:hanging="11"/>
        <w:jc w:val="center"/>
        <w:rPr>
          <w:color w:val="0D0D0D" w:themeColor="text1" w:themeTint="F2"/>
          <w:sz w:val="26"/>
          <w:szCs w:val="26"/>
          <w:lang w:val="ru-RU"/>
        </w:rPr>
      </w:pPr>
      <w:bookmarkStart w:id="159" w:name="_Toc38016398"/>
      <w:bookmarkStart w:id="160" w:name="_Toc38612886"/>
      <w:bookmarkStart w:id="161" w:name="_Toc49348094"/>
      <w:bookmarkStart w:id="162" w:name="_Toc149744449"/>
      <w:r w:rsidRPr="008D0DED">
        <w:rPr>
          <w:color w:val="0D0D0D" w:themeColor="text1" w:themeTint="F2"/>
          <w:sz w:val="26"/>
          <w:szCs w:val="26"/>
        </w:rPr>
        <w:t>VI</w:t>
      </w:r>
      <w:r w:rsidRPr="008D0DED">
        <w:rPr>
          <w:color w:val="0D0D0D" w:themeColor="text1" w:themeTint="F2"/>
          <w:sz w:val="26"/>
          <w:szCs w:val="26"/>
          <w:lang w:val="ru-RU"/>
        </w:rPr>
        <w:t>.</w:t>
      </w:r>
      <w:r w:rsidRPr="008D0DED">
        <w:rPr>
          <w:color w:val="0D0D0D" w:themeColor="text1" w:themeTint="F2"/>
          <w:sz w:val="26"/>
          <w:szCs w:val="26"/>
        </w:rPr>
        <w:t>I</w:t>
      </w:r>
      <w:r w:rsidRPr="008D0DED">
        <w:rPr>
          <w:color w:val="0D0D0D" w:themeColor="text1" w:themeTint="F2"/>
          <w:sz w:val="26"/>
          <w:szCs w:val="26"/>
          <w:lang w:val="ru-RU"/>
        </w:rPr>
        <w:t xml:space="preserve"> Территории, подверженные риску возникновения чрезвычайных ситуаций природного характера.</w:t>
      </w:r>
      <w:bookmarkEnd w:id="159"/>
      <w:bookmarkEnd w:id="160"/>
      <w:bookmarkEnd w:id="161"/>
      <w:bookmarkEnd w:id="162"/>
    </w:p>
    <w:p w:rsidR="00B040A0" w:rsidRPr="008D0DED" w:rsidRDefault="00B040A0"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Природные пожары</w:t>
      </w:r>
    </w:p>
    <w:p w:rsidR="00B040A0" w:rsidRPr="008D0DED" w:rsidRDefault="00882956"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Около</w:t>
      </w:r>
      <w:r w:rsidR="00B040A0" w:rsidRPr="008D0DED">
        <w:rPr>
          <w:color w:val="0D0D0D" w:themeColor="text1" w:themeTint="F2"/>
          <w:sz w:val="26"/>
          <w:szCs w:val="26"/>
        </w:rPr>
        <w:t xml:space="preserve">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w:t>
      </w:r>
      <w:r w:rsidR="00C012A9" w:rsidRPr="008D0DED">
        <w:rPr>
          <w:color w:val="0D0D0D" w:themeColor="text1" w:themeTint="F2"/>
          <w:sz w:val="26"/>
          <w:szCs w:val="26"/>
        </w:rPr>
        <w:t>.,</w:t>
      </w:r>
      <w:r w:rsidR="00B040A0" w:rsidRPr="008D0DED">
        <w:rPr>
          <w:color w:val="0D0D0D" w:themeColor="text1" w:themeTint="F2"/>
          <w:sz w:val="26"/>
          <w:szCs w:val="26"/>
        </w:rPr>
        <w:t xml:space="preserve">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w:t>
      </w:r>
      <w:r w:rsidR="00C012A9" w:rsidRPr="008D0DED">
        <w:rPr>
          <w:color w:val="0D0D0D" w:themeColor="text1" w:themeTint="F2"/>
          <w:sz w:val="26"/>
          <w:szCs w:val="26"/>
        </w:rPr>
        <w:t>предприятий сельского поселения</w:t>
      </w:r>
      <w:r w:rsidR="00B040A0" w:rsidRPr="008D0DED">
        <w:rPr>
          <w:color w:val="0D0D0D" w:themeColor="text1" w:themeTint="F2"/>
          <w:sz w:val="26"/>
          <w:szCs w:val="26"/>
        </w:rPr>
        <w:t xml:space="preserve"> (в соответствии с Постановлением Правительства Калужской области от </w:t>
      </w:r>
      <w:r w:rsidR="00B040A0" w:rsidRPr="008D0DED">
        <w:rPr>
          <w:color w:val="0D0D0D" w:themeColor="text1" w:themeTint="F2"/>
          <w:sz w:val="26"/>
          <w:szCs w:val="26"/>
          <w:shd w:val="clear" w:color="auto" w:fill="FFFFFF"/>
        </w:rPr>
        <w:t>13.04.2020 № 298</w:t>
      </w:r>
      <w:r w:rsidR="00B040A0" w:rsidRPr="008D0DED">
        <w:rPr>
          <w:color w:val="0D0D0D" w:themeColor="text1" w:themeTint="F2"/>
          <w:sz w:val="26"/>
          <w:szCs w:val="26"/>
        </w:rPr>
        <w:t>).</w:t>
      </w:r>
    </w:p>
    <w:p w:rsidR="00B040A0" w:rsidRPr="008D0DED" w:rsidRDefault="00B040A0" w:rsidP="008D0DED">
      <w:pPr>
        <w:widowControl w:val="0"/>
        <w:spacing w:line="276" w:lineRule="auto"/>
        <w:ind w:firstLine="709"/>
        <w:jc w:val="both"/>
        <w:rPr>
          <w:b/>
          <w:color w:val="0D0D0D" w:themeColor="text1" w:themeTint="F2"/>
          <w:sz w:val="26"/>
          <w:szCs w:val="26"/>
        </w:rPr>
      </w:pPr>
      <w:r w:rsidRPr="008D0DED">
        <w:rPr>
          <w:b/>
          <w:color w:val="0D0D0D" w:themeColor="text1" w:themeTint="F2"/>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4. Установка противопожарных панно вдоль дорог и в местах отдыха населения.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5. Создание противопожарных разрывов и минерализованных полос и подновление имеющихся.</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9. Проверка готовности пожарно-химических станций лесхозов к пожароопасному сезону путем проведения смотров.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10.</w:t>
      </w:r>
      <w:r w:rsidRPr="008D0DED">
        <w:rPr>
          <w:color w:val="0D0D0D" w:themeColor="text1" w:themeTint="F2"/>
          <w:sz w:val="26"/>
          <w:szCs w:val="26"/>
          <w:lang w:val="en-US"/>
        </w:rPr>
        <w:t> </w:t>
      </w:r>
      <w:r w:rsidRPr="008D0DED">
        <w:rPr>
          <w:color w:val="0D0D0D" w:themeColor="text1" w:themeTint="F2"/>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17. Направление в УВД области информации о необходимости проведения рейдов и патрулирования лесов.  </w:t>
      </w:r>
    </w:p>
    <w:p w:rsidR="00B040A0" w:rsidRPr="008D0DED" w:rsidRDefault="00B040A0" w:rsidP="008D0DED">
      <w:pPr>
        <w:widowControl w:val="0"/>
        <w:spacing w:line="276" w:lineRule="auto"/>
        <w:ind w:firstLine="709"/>
        <w:jc w:val="both"/>
        <w:rPr>
          <w:b/>
          <w:color w:val="0D0D0D" w:themeColor="text1" w:themeTint="F2"/>
          <w:sz w:val="26"/>
          <w:szCs w:val="26"/>
        </w:rPr>
      </w:pPr>
      <w:r w:rsidRPr="008D0DED">
        <w:rPr>
          <w:b/>
          <w:color w:val="0D0D0D" w:themeColor="text1" w:themeTint="F2"/>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разъяснение правил пожарной безопасности (лекции, плакаты, публикации, выступления по радио и телевидению);</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противопожарную пропаганду и организационно-технические мероприятия.</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Правила пожарной безопасности включают:</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запрет на разведение костров в наиболее пожароопасных местах;</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запрет на бросание горящих спичек, окурков, тлеющих костров;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запрет на использование на охоте пыжей из тлеющих материалов;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запрет на выжигание сухой травы на участках, примыкающих к лесу.</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2. Мероприятия, направленные на предупреждение распространения лесных пожаров</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устройство эрозионных полос;</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очистка лесного фонда от захламленности;</w:t>
      </w:r>
    </w:p>
    <w:p w:rsidR="00B040A0" w:rsidRPr="008D0DED" w:rsidRDefault="00B040A0"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противопожарного обустройства лесов (создание противопожарных барьеров, сети дорог и водоемов).</w:t>
      </w:r>
    </w:p>
    <w:p w:rsidR="00B040A0" w:rsidRPr="008D0DED" w:rsidRDefault="00B040A0"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Геологиче</w:t>
      </w:r>
      <w:r w:rsidR="00771B05" w:rsidRPr="008D0DED">
        <w:rPr>
          <w:b/>
          <w:color w:val="0D0D0D" w:themeColor="text1" w:themeTint="F2"/>
          <w:sz w:val="26"/>
          <w:szCs w:val="26"/>
        </w:rPr>
        <w:t>ские и гидрологические процессы</w:t>
      </w:r>
    </w:p>
    <w:p w:rsidR="00B040A0" w:rsidRPr="008D0DED" w:rsidRDefault="00B040A0"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8D0DED" w:rsidRDefault="00B040A0" w:rsidP="008D0DED">
      <w:pPr>
        <w:spacing w:line="276" w:lineRule="auto"/>
        <w:ind w:firstLine="709"/>
        <w:jc w:val="both"/>
        <w:rPr>
          <w:color w:val="0D0D0D" w:themeColor="text1" w:themeTint="F2"/>
          <w:sz w:val="26"/>
          <w:szCs w:val="26"/>
        </w:rPr>
      </w:pPr>
      <w:r w:rsidRPr="008D0DED">
        <w:rPr>
          <w:color w:val="0D0D0D" w:themeColor="text1" w:themeTint="F2"/>
          <w:sz w:val="26"/>
          <w:szCs w:val="26"/>
        </w:rPr>
        <w:t>Основными факторами, вызывающими опасные геологические процессы на территории деревень, являются:</w:t>
      </w:r>
    </w:p>
    <w:p w:rsidR="00B040A0" w:rsidRPr="008D0DED" w:rsidRDefault="00B040A0" w:rsidP="008D0DED">
      <w:pPr>
        <w:numPr>
          <w:ilvl w:val="0"/>
          <w:numId w:val="5"/>
        </w:numPr>
        <w:tabs>
          <w:tab w:val="clear" w:pos="1429"/>
          <w:tab w:val="num" w:pos="1069"/>
        </w:tabs>
        <w:suppressAutoHyphens w:val="0"/>
        <w:spacing w:line="276" w:lineRule="auto"/>
        <w:ind w:hanging="720"/>
        <w:jc w:val="both"/>
        <w:rPr>
          <w:color w:val="0D0D0D" w:themeColor="text1" w:themeTint="F2"/>
          <w:sz w:val="26"/>
          <w:szCs w:val="26"/>
        </w:rPr>
      </w:pPr>
      <w:r w:rsidRPr="008D0DED">
        <w:rPr>
          <w:color w:val="0D0D0D" w:themeColor="text1" w:themeTint="F2"/>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8D0DED" w:rsidRDefault="00B040A0" w:rsidP="008D0DED">
      <w:pPr>
        <w:numPr>
          <w:ilvl w:val="0"/>
          <w:numId w:val="5"/>
        </w:numPr>
        <w:tabs>
          <w:tab w:val="clear" w:pos="1429"/>
          <w:tab w:val="num" w:pos="1069"/>
        </w:tabs>
        <w:suppressAutoHyphens w:val="0"/>
        <w:spacing w:line="276" w:lineRule="auto"/>
        <w:ind w:hanging="720"/>
        <w:jc w:val="both"/>
        <w:rPr>
          <w:color w:val="0D0D0D" w:themeColor="text1" w:themeTint="F2"/>
          <w:sz w:val="26"/>
          <w:szCs w:val="26"/>
        </w:rPr>
      </w:pPr>
      <w:r w:rsidRPr="008D0DED">
        <w:rPr>
          <w:color w:val="0D0D0D" w:themeColor="text1" w:themeTint="F2"/>
          <w:sz w:val="26"/>
          <w:szCs w:val="26"/>
        </w:rPr>
        <w:t>Линейная (донная и боковая) эрозия.</w:t>
      </w:r>
    </w:p>
    <w:p w:rsidR="00B040A0" w:rsidRPr="008D0DED" w:rsidRDefault="00B040A0" w:rsidP="008D0DED">
      <w:pPr>
        <w:numPr>
          <w:ilvl w:val="0"/>
          <w:numId w:val="5"/>
        </w:numPr>
        <w:tabs>
          <w:tab w:val="clear" w:pos="1429"/>
          <w:tab w:val="num" w:pos="1069"/>
        </w:tabs>
        <w:suppressAutoHyphens w:val="0"/>
        <w:spacing w:line="276" w:lineRule="auto"/>
        <w:ind w:hanging="720"/>
        <w:jc w:val="both"/>
        <w:rPr>
          <w:color w:val="0D0D0D" w:themeColor="text1" w:themeTint="F2"/>
          <w:sz w:val="26"/>
          <w:szCs w:val="26"/>
        </w:rPr>
      </w:pPr>
      <w:r w:rsidRPr="008D0DED">
        <w:rPr>
          <w:color w:val="0D0D0D" w:themeColor="text1" w:themeTint="F2"/>
          <w:sz w:val="26"/>
          <w:szCs w:val="26"/>
        </w:rPr>
        <w:t>Карстово-суффозионные процессы.</w:t>
      </w:r>
    </w:p>
    <w:p w:rsidR="00B040A0" w:rsidRPr="008D0DED" w:rsidRDefault="00B040A0" w:rsidP="008D0DED">
      <w:pPr>
        <w:tabs>
          <w:tab w:val="left" w:pos="1950"/>
          <w:tab w:val="center" w:pos="5751"/>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8D0DED" w:rsidRDefault="00B040A0"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Опасные метео</w:t>
      </w:r>
      <w:r w:rsidR="00771B05" w:rsidRPr="008D0DED">
        <w:rPr>
          <w:b/>
          <w:color w:val="0D0D0D" w:themeColor="text1" w:themeTint="F2"/>
          <w:sz w:val="26"/>
          <w:szCs w:val="26"/>
        </w:rPr>
        <w:t>рологические явления и процессы</w:t>
      </w:r>
    </w:p>
    <w:p w:rsidR="00B040A0" w:rsidRPr="008D0DED" w:rsidRDefault="00B040A0" w:rsidP="008D0DED">
      <w:pPr>
        <w:tabs>
          <w:tab w:val="left" w:pos="1950"/>
          <w:tab w:val="center" w:pos="5751"/>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8D0DED" w:rsidRDefault="00B040A0" w:rsidP="008D0DED">
      <w:pPr>
        <w:tabs>
          <w:tab w:val="left" w:pos="1950"/>
          <w:tab w:val="center" w:pos="5751"/>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63" w:name="_Toc351313201"/>
    </w:p>
    <w:p w:rsidR="00B040A0" w:rsidRPr="008D0DED" w:rsidRDefault="00B040A0" w:rsidP="008D0DED">
      <w:pPr>
        <w:widowControl w:val="0"/>
        <w:spacing w:line="276" w:lineRule="auto"/>
        <w:ind w:firstLine="567"/>
        <w:contextualSpacing/>
        <w:jc w:val="both"/>
        <w:rPr>
          <w:color w:val="0D0D0D" w:themeColor="text1" w:themeTint="F2"/>
          <w:sz w:val="26"/>
          <w:szCs w:val="26"/>
        </w:rPr>
      </w:pPr>
      <w:r w:rsidRPr="008D0DED">
        <w:rPr>
          <w:color w:val="0D0D0D" w:themeColor="text1" w:themeTint="F2"/>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96469E" w:rsidRPr="008D0DED">
        <w:rPr>
          <w:color w:val="0D0D0D" w:themeColor="text1" w:themeTint="F2"/>
          <w:sz w:val="26"/>
          <w:szCs w:val="26"/>
        </w:rPr>
        <w:t>2</w:t>
      </w:r>
      <w:r w:rsidR="005853F2">
        <w:rPr>
          <w:color w:val="0D0D0D" w:themeColor="text1" w:themeTint="F2"/>
          <w:sz w:val="26"/>
          <w:szCs w:val="26"/>
        </w:rPr>
        <w:t>1</w:t>
      </w:r>
      <w:r w:rsidRPr="008D0DED">
        <w:rPr>
          <w:color w:val="0D0D0D" w:themeColor="text1" w:themeTint="F2"/>
          <w:sz w:val="26"/>
          <w:szCs w:val="26"/>
        </w:rPr>
        <w:t>.</w:t>
      </w:r>
    </w:p>
    <w:p w:rsidR="00B040A0" w:rsidRPr="008D0DED" w:rsidRDefault="00B040A0"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C95365" w:rsidRPr="008D0DED">
        <w:rPr>
          <w:i/>
          <w:color w:val="0D0D0D" w:themeColor="text1" w:themeTint="F2"/>
          <w:lang w:val="ru-RU"/>
        </w:rPr>
        <w:t>21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8D0DED" w:rsidRPr="008D0DED" w:rsidTr="00CC306A">
        <w:trPr>
          <w:cantSplit/>
          <w:trHeight w:val="42"/>
          <w:tblHeader/>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b/>
                <w:color w:val="0D0D0D" w:themeColor="text1" w:themeTint="F2"/>
                <w:kern w:val="1"/>
              </w:rPr>
            </w:pPr>
            <w:r w:rsidRPr="008D0DED">
              <w:rPr>
                <w:rFonts w:eastAsia="Lucida Sans Unicode"/>
                <w:b/>
                <w:bCs/>
                <w:color w:val="0D0D0D" w:themeColor="text1" w:themeTint="F2"/>
                <w:kern w:val="1"/>
              </w:rPr>
              <w:t>Название ОЯ</w:t>
            </w:r>
          </w:p>
        </w:tc>
        <w:tc>
          <w:tcPr>
            <w:tcW w:w="3462" w:type="pct"/>
            <w:shd w:val="clear" w:color="auto" w:fill="auto"/>
            <w:vAlign w:val="center"/>
          </w:tcPr>
          <w:p w:rsidR="00B040A0" w:rsidRPr="008D0DED" w:rsidRDefault="00B040A0" w:rsidP="008D0DED">
            <w:pPr>
              <w:widowControl w:val="0"/>
              <w:contextualSpacing/>
              <w:jc w:val="center"/>
              <w:rPr>
                <w:rFonts w:eastAsia="Lucida Sans Unicode"/>
                <w:b/>
                <w:color w:val="0D0D0D" w:themeColor="text1" w:themeTint="F2"/>
                <w:kern w:val="1"/>
              </w:rPr>
            </w:pPr>
            <w:r w:rsidRPr="008D0DED">
              <w:rPr>
                <w:rFonts w:eastAsia="Lucida Sans Unicode"/>
                <w:b/>
                <w:bCs/>
                <w:color w:val="0D0D0D" w:themeColor="text1" w:themeTint="F2"/>
                <w:kern w:val="1"/>
              </w:rPr>
              <w:t>Характеристики и критерии или определение ОЯ</w:t>
            </w:r>
          </w:p>
        </w:tc>
      </w:tr>
      <w:tr w:rsidR="008D0DED" w:rsidRPr="008D0DED" w:rsidTr="00CC306A">
        <w:trPr>
          <w:cantSplit/>
          <w:trHeight w:val="89"/>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Очень сильный ветер</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Ветер при достижении скорости при порывах не менее 25 м/с, или средней скорости не менее 20 м/с</w:t>
            </w:r>
          </w:p>
        </w:tc>
      </w:tr>
      <w:tr w:rsidR="008D0DED" w:rsidRPr="008D0DED" w:rsidTr="00CC306A">
        <w:trPr>
          <w:cantSplit/>
          <w:trHeight w:val="42"/>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Ураганный ветер (ураган)</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Ветер при достижении скорости 33 м/с и более</w:t>
            </w:r>
          </w:p>
        </w:tc>
      </w:tr>
      <w:tr w:rsidR="008D0DED" w:rsidRPr="008D0DED" w:rsidTr="00CC306A">
        <w:trPr>
          <w:cantSplit/>
          <w:trHeight w:val="89"/>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Шквал</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Резкое кратковременное (в течение нескольких минут, но не менее 1 мин) усиление ветра до 25 м/с и более</w:t>
            </w:r>
          </w:p>
        </w:tc>
      </w:tr>
      <w:tr w:rsidR="008D0DED" w:rsidRPr="008D0DED" w:rsidTr="00CC306A">
        <w:trPr>
          <w:cantSplit/>
          <w:trHeight w:val="89"/>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Смерч</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Сильный маломасштабный вихрь в виде столба или воронки, направленный от облака к подстилающей поверхности</w:t>
            </w:r>
          </w:p>
        </w:tc>
      </w:tr>
      <w:tr w:rsidR="008D0DED" w:rsidRPr="008D0DED" w:rsidTr="00CC306A">
        <w:trPr>
          <w:cantSplit/>
          <w:trHeight w:val="89"/>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Сильный ливень</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Сильный ливневый дождь с количеством выпавших осадков не менее 30 мм за период не более 1 ч</w:t>
            </w:r>
          </w:p>
        </w:tc>
      </w:tr>
      <w:tr w:rsidR="008D0DED" w:rsidRPr="008D0DED" w:rsidTr="00CC306A">
        <w:trPr>
          <w:cantSplit/>
          <w:trHeight w:val="228"/>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8D0DED" w:rsidRPr="008D0DED" w:rsidTr="00CC306A">
        <w:trPr>
          <w:cantSplit/>
          <w:trHeight w:val="132"/>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Очень сильный снег</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Значительные твердые осадки (снег, ливневый снег) с количеством выпавших осадков не менее 20 мм за период времени не более 12 ч</w:t>
            </w:r>
          </w:p>
        </w:tc>
      </w:tr>
      <w:tr w:rsidR="008D0DED" w:rsidRPr="008D0DED" w:rsidTr="00CC306A">
        <w:trPr>
          <w:cantSplit/>
          <w:trHeight w:val="13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Продолжительный сильный дождь</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8D0DED" w:rsidRPr="008D0DED" w:rsidTr="00CC306A">
        <w:trPr>
          <w:cantSplit/>
          <w:trHeight w:val="46"/>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Крупный град</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Град диаметром 20 мм и более</w:t>
            </w:r>
          </w:p>
        </w:tc>
      </w:tr>
      <w:tr w:rsidR="008D0DED" w:rsidRPr="008D0DED" w:rsidTr="00CC306A">
        <w:trPr>
          <w:cantSplit/>
          <w:trHeight w:val="22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Сильная метель</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8D0DED" w:rsidRPr="008D0DED" w:rsidTr="00CC306A">
        <w:trPr>
          <w:cantSplit/>
          <w:trHeight w:val="13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Сильная пыльная (песчаная) буря</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8D0DED" w:rsidRPr="008D0DED" w:rsidTr="00CC306A">
        <w:trPr>
          <w:cantSplit/>
          <w:trHeight w:val="182"/>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Сильный туман (сильная мгла)</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8D0DED" w:rsidRPr="008D0DED" w:rsidTr="00CC306A">
        <w:trPr>
          <w:cantSplit/>
          <w:trHeight w:val="22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Сильное гололедно-изморозевое отложение</w:t>
            </w:r>
          </w:p>
        </w:tc>
        <w:tc>
          <w:tcPr>
            <w:tcW w:w="3462" w:type="pct"/>
            <w:shd w:val="clear" w:color="auto" w:fill="auto"/>
            <w:vAlign w:val="center"/>
          </w:tcPr>
          <w:p w:rsidR="00B040A0" w:rsidRPr="008D0DED" w:rsidRDefault="00B040A0" w:rsidP="008D0DED">
            <w:pPr>
              <w:widowControl w:val="0"/>
              <w:jc w:val="center"/>
              <w:rPr>
                <w:rFonts w:eastAsia="Lucida Sans Unicode"/>
                <w:color w:val="0D0D0D" w:themeColor="text1" w:themeTint="F2"/>
                <w:kern w:val="1"/>
              </w:rPr>
            </w:pPr>
            <w:r w:rsidRPr="008D0DED">
              <w:rPr>
                <w:rFonts w:eastAsia="Lucida Sans Unicode"/>
                <w:color w:val="0D0D0D" w:themeColor="text1" w:themeTint="F2"/>
                <w:kern w:val="1"/>
              </w:rPr>
              <w:t>Диаметр отложения на проводах гололедного станка:</w:t>
            </w:r>
          </w:p>
          <w:p w:rsidR="00B040A0" w:rsidRPr="008D0DED" w:rsidRDefault="00B040A0" w:rsidP="008D0DED">
            <w:pPr>
              <w:widowControl w:val="0"/>
              <w:jc w:val="center"/>
              <w:rPr>
                <w:rFonts w:eastAsia="Lucida Sans Unicode"/>
                <w:color w:val="0D0D0D" w:themeColor="text1" w:themeTint="F2"/>
                <w:kern w:val="1"/>
              </w:rPr>
            </w:pPr>
            <w:r w:rsidRPr="008D0DED">
              <w:rPr>
                <w:rFonts w:eastAsia="Lucida Sans Unicode"/>
                <w:color w:val="0D0D0D" w:themeColor="text1" w:themeTint="F2"/>
                <w:kern w:val="1"/>
              </w:rPr>
              <w:t>гололеда – диаметром не менее 20 мм;</w:t>
            </w:r>
          </w:p>
          <w:p w:rsidR="00B040A0" w:rsidRPr="008D0DED" w:rsidRDefault="00B040A0" w:rsidP="008D0DED">
            <w:pPr>
              <w:widowControl w:val="0"/>
              <w:jc w:val="center"/>
              <w:rPr>
                <w:rFonts w:eastAsia="Lucida Sans Unicode"/>
                <w:color w:val="0D0D0D" w:themeColor="text1" w:themeTint="F2"/>
                <w:kern w:val="1"/>
              </w:rPr>
            </w:pPr>
            <w:r w:rsidRPr="008D0DED">
              <w:rPr>
                <w:rFonts w:eastAsia="Lucida Sans Unicode"/>
                <w:color w:val="0D0D0D" w:themeColor="text1" w:themeTint="F2"/>
                <w:kern w:val="1"/>
              </w:rPr>
              <w:t>сложного отложения или мокрого (замерзающего) снега – диаметром не менее 35 мм;</w:t>
            </w:r>
          </w:p>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изморози – диаметр отложения не менее 50 мм</w:t>
            </w:r>
          </w:p>
        </w:tc>
      </w:tr>
      <w:tr w:rsidR="008D0DED" w:rsidRPr="008D0DED" w:rsidTr="00CC306A">
        <w:trPr>
          <w:cantSplit/>
          <w:trHeight w:val="13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Сильный мороз</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8D0DED" w:rsidRPr="008D0DED" w:rsidTr="00CC306A">
        <w:trPr>
          <w:cantSplit/>
          <w:trHeight w:val="178"/>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Аномально-холодная погода</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8D0DED" w:rsidRPr="008D0DED" w:rsidTr="00CC306A">
        <w:trPr>
          <w:cantSplit/>
          <w:trHeight w:val="13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Сильная жара</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 период с июня по август значение максимальной температуры воздуха достигает 37 гр. тепла или выше, в мае - 34 гр. тепла или выше</w:t>
            </w:r>
          </w:p>
        </w:tc>
      </w:tr>
      <w:tr w:rsidR="008D0DED" w:rsidRPr="008D0DED" w:rsidTr="00CC306A">
        <w:trPr>
          <w:cantSplit/>
          <w:trHeight w:val="135"/>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Аномально-жаркая погода</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8D0DED" w:rsidRPr="008D0DED" w:rsidTr="00CC306A">
        <w:trPr>
          <w:cantSplit/>
          <w:trHeight w:val="92"/>
          <w:jc w:val="center"/>
        </w:trPr>
        <w:tc>
          <w:tcPr>
            <w:tcW w:w="1538"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Чрезвычайная пожарная опасность</w:t>
            </w:r>
          </w:p>
        </w:tc>
        <w:tc>
          <w:tcPr>
            <w:tcW w:w="3462" w:type="pct"/>
            <w:shd w:val="clear" w:color="auto" w:fill="auto"/>
            <w:vAlign w:val="center"/>
          </w:tcPr>
          <w:p w:rsidR="00B040A0" w:rsidRPr="008D0DED" w:rsidRDefault="00B040A0" w:rsidP="008D0DED">
            <w:pPr>
              <w:widowControl w:val="0"/>
              <w:contextualSpacing/>
              <w:jc w:val="center"/>
              <w:rPr>
                <w:rFonts w:eastAsia="Lucida Sans Unicode"/>
                <w:color w:val="0D0D0D" w:themeColor="text1" w:themeTint="F2"/>
                <w:kern w:val="1"/>
              </w:rPr>
            </w:pPr>
            <w:r w:rsidRPr="008D0DED">
              <w:rPr>
                <w:rFonts w:eastAsia="Lucida Sans Unicode"/>
                <w:color w:val="0D0D0D" w:themeColor="text1" w:themeTint="F2"/>
                <w:kern w:val="1"/>
              </w:rPr>
              <w:t>Показатель пожарной опасности относится к 5 классу (10000 °С по формуле Нестерова)</w:t>
            </w:r>
          </w:p>
        </w:tc>
      </w:tr>
    </w:tbl>
    <w:p w:rsidR="00B040A0" w:rsidRPr="008D0DED" w:rsidRDefault="00B040A0"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Защита территории от затопления и подтопления</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8D0DED" w:rsidRDefault="0096469E"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обвалованием территорий со стороны реки;</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искусственным повышением рельефа территории до незатопляемых планировочных отметок.</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Для предотвращения затопления необходимо строительство: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дамб обвалования;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дренажей;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водосбросных сетей;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быстротоков;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насосных станций.</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Защита от подтопления включает: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строительство магистральных дренажных коллекторов;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подсыпку территории под вновь строящиеся отдельно стоящие здания или группу зданий; </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ликвидацию утечек из водонесущих коммуникаций и искусственных водоемов;</w:t>
      </w:r>
    </w:p>
    <w:p w:rsidR="00B040A0" w:rsidRPr="008D0DED" w:rsidRDefault="00B040A0"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F66153" w:rsidRPr="008D0DED" w:rsidRDefault="00F66153" w:rsidP="008D0DED">
      <w:pPr>
        <w:pStyle w:val="3"/>
        <w:spacing w:before="120" w:after="120" w:line="240" w:lineRule="auto"/>
        <w:ind w:left="142" w:hanging="11"/>
        <w:jc w:val="center"/>
        <w:rPr>
          <w:color w:val="0D0D0D" w:themeColor="text1" w:themeTint="F2"/>
          <w:sz w:val="26"/>
          <w:szCs w:val="26"/>
          <w:lang w:val="ru-RU"/>
        </w:rPr>
      </w:pPr>
      <w:bookmarkStart w:id="164" w:name="_Toc38016399"/>
      <w:bookmarkStart w:id="165" w:name="_Toc38612887"/>
      <w:bookmarkStart w:id="166" w:name="_Toc49348095"/>
      <w:bookmarkStart w:id="167" w:name="_Toc149744450"/>
      <w:bookmarkEnd w:id="163"/>
      <w:r w:rsidRPr="008D0DED">
        <w:rPr>
          <w:color w:val="0D0D0D" w:themeColor="text1" w:themeTint="F2"/>
          <w:sz w:val="26"/>
          <w:szCs w:val="26"/>
        </w:rPr>
        <w:t>VI</w:t>
      </w:r>
      <w:r w:rsidRPr="008D0DED">
        <w:rPr>
          <w:color w:val="0D0D0D" w:themeColor="text1" w:themeTint="F2"/>
          <w:sz w:val="26"/>
          <w:szCs w:val="26"/>
          <w:lang w:val="ru-RU"/>
        </w:rPr>
        <w:t>.</w:t>
      </w:r>
      <w:r w:rsidRPr="008D0DED">
        <w:rPr>
          <w:color w:val="0D0D0D" w:themeColor="text1" w:themeTint="F2"/>
          <w:sz w:val="26"/>
          <w:szCs w:val="26"/>
        </w:rPr>
        <w:t>II</w:t>
      </w:r>
      <w:r w:rsidRPr="008D0DED">
        <w:rPr>
          <w:color w:val="0D0D0D" w:themeColor="text1" w:themeTint="F2"/>
          <w:sz w:val="26"/>
          <w:szCs w:val="26"/>
          <w:lang w:val="ru-RU"/>
        </w:rPr>
        <w:t xml:space="preserve"> Территории, подверженные риску возникновения чрезвычайных ситуаций техногенного характера</w:t>
      </w:r>
      <w:bookmarkEnd w:id="164"/>
      <w:bookmarkEnd w:id="165"/>
      <w:bookmarkEnd w:id="166"/>
      <w:bookmarkEnd w:id="167"/>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bookmarkStart w:id="168" w:name="_Toc258714"/>
      <w:r w:rsidRPr="008D0DED">
        <w:rPr>
          <w:rFonts w:eastAsia="Lucida Sans Unicode"/>
          <w:color w:val="0D0D0D" w:themeColor="text1" w:themeTint="F2"/>
          <w:kern w:val="1"/>
          <w:sz w:val="26"/>
          <w:szCs w:val="26"/>
        </w:rPr>
        <w:t>К возможным источникам возникновения техногенных чрезвычайных ситуаций на территории поселения относятся:</w:t>
      </w:r>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транспортные аварии и катастрофы;</w:t>
      </w:r>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пожары и взрывы;</w:t>
      </w:r>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внезапные обрушения;</w:t>
      </w:r>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аварии на энергосистемах;</w:t>
      </w:r>
    </w:p>
    <w:p w:rsidR="000D20FA" w:rsidRPr="008D0DED" w:rsidRDefault="000D20FA" w:rsidP="008D0DED">
      <w:pPr>
        <w:widowControl w:val="0"/>
        <w:tabs>
          <w:tab w:val="num" w:pos="325"/>
        </w:tabs>
        <w:spacing w:line="276" w:lineRule="auto"/>
        <w:ind w:firstLine="709"/>
        <w:jc w:val="both"/>
        <w:rPr>
          <w:rFonts w:eastAsia="Lucida Sans Unicode"/>
          <w:color w:val="0D0D0D" w:themeColor="text1" w:themeTint="F2"/>
          <w:kern w:val="1"/>
          <w:sz w:val="26"/>
          <w:szCs w:val="26"/>
        </w:rPr>
      </w:pPr>
      <w:r w:rsidRPr="008D0DED">
        <w:rPr>
          <w:rFonts w:eastAsia="Lucida Sans Unicode"/>
          <w:color w:val="0D0D0D" w:themeColor="text1" w:themeTint="F2"/>
          <w:kern w:val="1"/>
          <w:sz w:val="26"/>
          <w:szCs w:val="26"/>
        </w:rPr>
        <w:t>- аварии на коммунальных системах жизнеобеспечения.</w:t>
      </w:r>
    </w:p>
    <w:p w:rsidR="00771B05" w:rsidRPr="008D0DED" w:rsidRDefault="000D20FA"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bookmarkEnd w:id="168"/>
    <w:p w:rsidR="00A725B5" w:rsidRPr="008D0DED" w:rsidRDefault="00A725B5"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Аварии с АХ</w:t>
      </w:r>
      <w:r w:rsidR="00AE7926" w:rsidRPr="008D0DED">
        <w:rPr>
          <w:b/>
          <w:color w:val="0D0D0D" w:themeColor="text1" w:themeTint="F2"/>
          <w:sz w:val="26"/>
          <w:szCs w:val="26"/>
        </w:rPr>
        <w:t>ОВ на транспортных магистралях</w:t>
      </w:r>
    </w:p>
    <w:p w:rsidR="00A725B5" w:rsidRPr="008D0DED" w:rsidRDefault="00540B6C" w:rsidP="008D0DED">
      <w:pPr>
        <w:spacing w:line="276" w:lineRule="auto"/>
        <w:ind w:firstLine="709"/>
        <w:jc w:val="both"/>
        <w:rPr>
          <w:rFonts w:eastAsia="Arial"/>
          <w:color w:val="0D0D0D" w:themeColor="text1" w:themeTint="F2"/>
          <w:sz w:val="26"/>
          <w:szCs w:val="26"/>
        </w:rPr>
      </w:pPr>
      <w:r w:rsidRPr="008D0DED">
        <w:rPr>
          <w:rFonts w:eastAsia="Arial"/>
          <w:color w:val="0D0D0D" w:themeColor="text1" w:themeTint="F2"/>
          <w:sz w:val="26"/>
          <w:szCs w:val="26"/>
        </w:rPr>
        <w:t>Аварии на транспортных коммуникациях могут возникнуть при перевозке</w:t>
      </w:r>
      <w:r w:rsidR="00A725B5" w:rsidRPr="008D0DED">
        <w:rPr>
          <w:rFonts w:eastAsia="Arial"/>
          <w:color w:val="0D0D0D" w:themeColor="text1" w:themeTint="F2"/>
          <w:sz w:val="26"/>
          <w:szCs w:val="26"/>
        </w:rPr>
        <w:t xml:space="preserve"> АХОВ </w:t>
      </w:r>
      <w:r w:rsidRPr="008D0DED">
        <w:rPr>
          <w:rFonts w:eastAsia="Arial"/>
          <w:color w:val="0D0D0D" w:themeColor="text1" w:themeTint="F2"/>
          <w:sz w:val="26"/>
          <w:szCs w:val="26"/>
        </w:rPr>
        <w:t>и ЛВЖ по автомобильным дорогам межмуниципального значения поселения</w:t>
      </w:r>
      <w:r w:rsidR="00A725B5" w:rsidRPr="008D0DED">
        <w:rPr>
          <w:rFonts w:eastAsia="Arial"/>
          <w:color w:val="0D0D0D" w:themeColor="text1" w:themeTint="F2"/>
          <w:sz w:val="26"/>
          <w:szCs w:val="26"/>
        </w:rPr>
        <w:t>.</w:t>
      </w:r>
    </w:p>
    <w:p w:rsidR="00F66153" w:rsidRPr="008D0DED" w:rsidRDefault="00F66153" w:rsidP="008D0DED">
      <w:pPr>
        <w:jc w:val="center"/>
        <w:rPr>
          <w:b/>
          <w:color w:val="0D0D0D" w:themeColor="text1" w:themeTint="F2"/>
          <w:sz w:val="26"/>
          <w:szCs w:val="26"/>
        </w:rPr>
      </w:pPr>
      <w:r w:rsidRPr="008D0DED">
        <w:rPr>
          <w:b/>
          <w:color w:val="0D0D0D" w:themeColor="text1" w:themeTint="F2"/>
          <w:sz w:val="26"/>
          <w:szCs w:val="26"/>
        </w:rPr>
        <w:t>Угловые размеры зоны</w:t>
      </w:r>
    </w:p>
    <w:p w:rsidR="00F66153" w:rsidRPr="008D0DED" w:rsidRDefault="00F66153" w:rsidP="008D0DED">
      <w:pPr>
        <w:jc w:val="center"/>
        <w:rPr>
          <w:b/>
          <w:color w:val="0D0D0D" w:themeColor="text1" w:themeTint="F2"/>
          <w:sz w:val="26"/>
          <w:szCs w:val="26"/>
        </w:rPr>
      </w:pPr>
      <w:r w:rsidRPr="008D0DED">
        <w:rPr>
          <w:b/>
          <w:color w:val="0D0D0D" w:themeColor="text1" w:themeTint="F2"/>
          <w:sz w:val="26"/>
          <w:szCs w:val="26"/>
        </w:rPr>
        <w:t xml:space="preserve"> возможного заражения АХОВ в зависимости от скорости ветра</w:t>
      </w:r>
    </w:p>
    <w:p w:rsidR="00F66153" w:rsidRPr="008D0DED" w:rsidRDefault="0046599F"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AE7926" w:rsidRPr="008D0DED">
        <w:rPr>
          <w:i/>
          <w:color w:val="0D0D0D" w:themeColor="text1" w:themeTint="F2"/>
          <w:lang w:val="ru-RU"/>
        </w:rPr>
        <w:t>2</w:t>
      </w:r>
      <w:r w:rsidR="00C95365" w:rsidRPr="008D0DED">
        <w:rPr>
          <w:i/>
          <w:color w:val="0D0D0D" w:themeColor="text1" w:themeTint="F2"/>
          <w:lang w:val="ru-R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8D0DED" w:rsidRPr="008D0DED" w:rsidTr="0064136D">
        <w:trPr>
          <w:trHeight w:val="416"/>
        </w:trPr>
        <w:tc>
          <w:tcPr>
            <w:tcW w:w="2835"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Скорость ветра, м/с</w:t>
            </w:r>
          </w:p>
        </w:tc>
        <w:tc>
          <w:tcPr>
            <w:tcW w:w="1338"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sym w:font="Symbol" w:char="F03C"/>
            </w:r>
            <w:r w:rsidRPr="008D0DED">
              <w:rPr>
                <w:color w:val="0D0D0D" w:themeColor="text1" w:themeTint="F2"/>
              </w:rPr>
              <w:t xml:space="preserve"> 0,6</w:t>
            </w:r>
          </w:p>
        </w:tc>
        <w:tc>
          <w:tcPr>
            <w:tcW w:w="1905"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0,6 - 1,0</w:t>
            </w:r>
          </w:p>
        </w:tc>
        <w:tc>
          <w:tcPr>
            <w:tcW w:w="1905"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1,1 - 2,0</w:t>
            </w:r>
          </w:p>
        </w:tc>
        <w:tc>
          <w:tcPr>
            <w:tcW w:w="1373"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sym w:font="Symbol" w:char="F03E"/>
            </w:r>
            <w:r w:rsidRPr="008D0DED">
              <w:rPr>
                <w:color w:val="0D0D0D" w:themeColor="text1" w:themeTint="F2"/>
              </w:rPr>
              <w:t xml:space="preserve"> 2,0</w:t>
            </w:r>
          </w:p>
        </w:tc>
      </w:tr>
      <w:tr w:rsidR="00440A4F" w:rsidRPr="008D0DED" w:rsidTr="0064136D">
        <w:trPr>
          <w:trHeight w:val="409"/>
        </w:trPr>
        <w:tc>
          <w:tcPr>
            <w:tcW w:w="2835"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Угловой размер, град</w:t>
            </w:r>
          </w:p>
        </w:tc>
        <w:tc>
          <w:tcPr>
            <w:tcW w:w="1338"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360</w:t>
            </w:r>
          </w:p>
        </w:tc>
        <w:tc>
          <w:tcPr>
            <w:tcW w:w="1905"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180</w:t>
            </w:r>
          </w:p>
        </w:tc>
        <w:tc>
          <w:tcPr>
            <w:tcW w:w="1905"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90</w:t>
            </w:r>
          </w:p>
        </w:tc>
        <w:tc>
          <w:tcPr>
            <w:tcW w:w="1373"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45</w:t>
            </w:r>
          </w:p>
        </w:tc>
      </w:tr>
    </w:tbl>
    <w:p w:rsidR="00A725B5" w:rsidRPr="008D0DED" w:rsidRDefault="00A725B5" w:rsidP="008D0DED">
      <w:pPr>
        <w:jc w:val="center"/>
        <w:rPr>
          <w:b/>
          <w:color w:val="0D0D0D" w:themeColor="text1" w:themeTint="F2"/>
          <w:sz w:val="26"/>
          <w:szCs w:val="26"/>
        </w:rPr>
      </w:pPr>
    </w:p>
    <w:p w:rsidR="00F66153" w:rsidRPr="008D0DED" w:rsidRDefault="00F66153" w:rsidP="008D0DED">
      <w:pPr>
        <w:jc w:val="center"/>
        <w:rPr>
          <w:b/>
          <w:color w:val="0D0D0D" w:themeColor="text1" w:themeTint="F2"/>
          <w:sz w:val="26"/>
          <w:szCs w:val="26"/>
        </w:rPr>
      </w:pPr>
      <w:r w:rsidRPr="008D0DED">
        <w:rPr>
          <w:b/>
          <w:color w:val="0D0D0D" w:themeColor="text1" w:themeTint="F2"/>
          <w:sz w:val="26"/>
          <w:szCs w:val="26"/>
        </w:rPr>
        <w:t>Скорость переноса переднего фронта облака</w:t>
      </w:r>
    </w:p>
    <w:p w:rsidR="00F66153" w:rsidRPr="008D0DED" w:rsidRDefault="00F66153" w:rsidP="008D0DED">
      <w:pPr>
        <w:jc w:val="center"/>
        <w:rPr>
          <w:b/>
          <w:color w:val="0D0D0D" w:themeColor="text1" w:themeTint="F2"/>
          <w:sz w:val="26"/>
          <w:szCs w:val="26"/>
        </w:rPr>
      </w:pPr>
      <w:r w:rsidRPr="008D0DED">
        <w:rPr>
          <w:b/>
          <w:color w:val="0D0D0D" w:themeColor="text1" w:themeTint="F2"/>
          <w:sz w:val="26"/>
          <w:szCs w:val="26"/>
        </w:rPr>
        <w:t>зараженного воздуха в зависимости от скорости ветра, км/ч</w:t>
      </w:r>
    </w:p>
    <w:p w:rsidR="0046599F" w:rsidRPr="008D0DED" w:rsidRDefault="0046599F"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AE7926" w:rsidRPr="008D0DED">
        <w:rPr>
          <w:i/>
          <w:color w:val="0D0D0D" w:themeColor="text1" w:themeTint="F2"/>
          <w:lang w:val="ru-RU"/>
        </w:rPr>
        <w:t>2</w:t>
      </w:r>
      <w:r w:rsidR="00C95365" w:rsidRPr="008D0DED">
        <w:rPr>
          <w:i/>
          <w:color w:val="0D0D0D" w:themeColor="text1" w:themeTint="F2"/>
          <w:lang w:val="ru-RU"/>
        </w:rPr>
        <w:t>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8D0DED" w:rsidRPr="008D0DED" w:rsidTr="00F66153">
        <w:trPr>
          <w:cantSplit/>
          <w:trHeight w:val="202"/>
        </w:trPr>
        <w:tc>
          <w:tcPr>
            <w:tcW w:w="2552" w:type="dxa"/>
            <w:vMerge w:val="restart"/>
            <w:shd w:val="clear" w:color="auto" w:fill="auto"/>
          </w:tcPr>
          <w:p w:rsidR="00F66153" w:rsidRPr="008D0DED" w:rsidRDefault="00F66153" w:rsidP="008D0DED">
            <w:pPr>
              <w:jc w:val="center"/>
              <w:rPr>
                <w:b/>
                <w:color w:val="0D0D0D" w:themeColor="text1" w:themeTint="F2"/>
              </w:rPr>
            </w:pPr>
            <w:r w:rsidRPr="008D0DED">
              <w:rPr>
                <w:b/>
                <w:color w:val="0D0D0D" w:themeColor="text1" w:themeTint="F2"/>
              </w:rPr>
              <w:t>Скорость ветра по данным прогноза, м/с</w:t>
            </w:r>
          </w:p>
        </w:tc>
        <w:tc>
          <w:tcPr>
            <w:tcW w:w="6804" w:type="dxa"/>
            <w:gridSpan w:val="3"/>
            <w:shd w:val="clear" w:color="auto" w:fill="auto"/>
          </w:tcPr>
          <w:p w:rsidR="00F66153" w:rsidRPr="008D0DED" w:rsidRDefault="00F66153" w:rsidP="008D0DED">
            <w:pPr>
              <w:jc w:val="center"/>
              <w:rPr>
                <w:b/>
                <w:color w:val="0D0D0D" w:themeColor="text1" w:themeTint="F2"/>
              </w:rPr>
            </w:pPr>
            <w:r w:rsidRPr="008D0DED">
              <w:rPr>
                <w:b/>
                <w:color w:val="0D0D0D" w:themeColor="text1" w:themeTint="F2"/>
              </w:rPr>
              <w:t>Состояние приземного слоя воздуха</w:t>
            </w:r>
          </w:p>
        </w:tc>
      </w:tr>
      <w:tr w:rsidR="008D0DED" w:rsidRPr="008D0DED" w:rsidTr="0064136D">
        <w:trPr>
          <w:cantSplit/>
          <w:trHeight w:val="202"/>
        </w:trPr>
        <w:tc>
          <w:tcPr>
            <w:tcW w:w="2552" w:type="dxa"/>
            <w:vMerge/>
            <w:shd w:val="clear" w:color="auto" w:fill="auto"/>
          </w:tcPr>
          <w:p w:rsidR="00F66153" w:rsidRPr="008D0DED" w:rsidRDefault="00F66153" w:rsidP="008D0DED">
            <w:pPr>
              <w:jc w:val="center"/>
              <w:rPr>
                <w:b/>
                <w:color w:val="0D0D0D" w:themeColor="text1" w:themeTint="F2"/>
              </w:rPr>
            </w:pPr>
          </w:p>
        </w:tc>
        <w:tc>
          <w:tcPr>
            <w:tcW w:w="2173" w:type="dxa"/>
            <w:shd w:val="clear" w:color="auto" w:fill="auto"/>
          </w:tcPr>
          <w:p w:rsidR="00F66153" w:rsidRPr="008D0DED" w:rsidRDefault="00F66153" w:rsidP="008D0DED">
            <w:pPr>
              <w:jc w:val="center"/>
              <w:rPr>
                <w:b/>
                <w:color w:val="0D0D0D" w:themeColor="text1" w:themeTint="F2"/>
              </w:rPr>
            </w:pPr>
            <w:r w:rsidRPr="008D0DED">
              <w:rPr>
                <w:b/>
                <w:color w:val="0D0D0D" w:themeColor="text1" w:themeTint="F2"/>
              </w:rPr>
              <w:t>Инверсия</w:t>
            </w:r>
          </w:p>
        </w:tc>
        <w:tc>
          <w:tcPr>
            <w:tcW w:w="2173" w:type="dxa"/>
            <w:shd w:val="clear" w:color="auto" w:fill="auto"/>
          </w:tcPr>
          <w:p w:rsidR="00F66153" w:rsidRPr="008D0DED" w:rsidRDefault="00F66153" w:rsidP="008D0DED">
            <w:pPr>
              <w:jc w:val="center"/>
              <w:rPr>
                <w:b/>
                <w:color w:val="0D0D0D" w:themeColor="text1" w:themeTint="F2"/>
              </w:rPr>
            </w:pPr>
            <w:r w:rsidRPr="008D0DED">
              <w:rPr>
                <w:b/>
                <w:color w:val="0D0D0D" w:themeColor="text1" w:themeTint="F2"/>
              </w:rPr>
              <w:t>Изотермия</w:t>
            </w:r>
          </w:p>
        </w:tc>
        <w:tc>
          <w:tcPr>
            <w:tcW w:w="2458" w:type="dxa"/>
            <w:shd w:val="clear" w:color="auto" w:fill="auto"/>
          </w:tcPr>
          <w:p w:rsidR="00F66153" w:rsidRPr="008D0DED" w:rsidRDefault="00F66153" w:rsidP="008D0DED">
            <w:pPr>
              <w:jc w:val="center"/>
              <w:rPr>
                <w:b/>
                <w:color w:val="0D0D0D" w:themeColor="text1" w:themeTint="F2"/>
              </w:rPr>
            </w:pPr>
            <w:r w:rsidRPr="008D0DED">
              <w:rPr>
                <w:b/>
                <w:color w:val="0D0D0D" w:themeColor="text1" w:themeTint="F2"/>
              </w:rPr>
              <w:t>Конвекция</w:t>
            </w:r>
          </w:p>
        </w:tc>
      </w:tr>
      <w:tr w:rsidR="008D0DED" w:rsidRPr="008D0DED" w:rsidTr="0064136D">
        <w:trPr>
          <w:trHeight w:val="222"/>
        </w:trPr>
        <w:tc>
          <w:tcPr>
            <w:tcW w:w="2552"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5</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6</w:t>
            </w:r>
          </w:p>
        </w:tc>
        <w:tc>
          <w:tcPr>
            <w:tcW w:w="2458"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7</w:t>
            </w:r>
          </w:p>
        </w:tc>
      </w:tr>
      <w:tr w:rsidR="008D0DED" w:rsidRPr="008D0DED" w:rsidTr="00F66153">
        <w:trPr>
          <w:trHeight w:val="274"/>
        </w:trPr>
        <w:tc>
          <w:tcPr>
            <w:tcW w:w="2552"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2</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10</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12</w:t>
            </w:r>
          </w:p>
        </w:tc>
        <w:tc>
          <w:tcPr>
            <w:tcW w:w="2458"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14</w:t>
            </w:r>
          </w:p>
        </w:tc>
      </w:tr>
      <w:tr w:rsidR="008D0DED" w:rsidRPr="008D0DED" w:rsidTr="00F66153">
        <w:trPr>
          <w:trHeight w:val="202"/>
        </w:trPr>
        <w:tc>
          <w:tcPr>
            <w:tcW w:w="2552"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3</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16</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18</w:t>
            </w:r>
          </w:p>
        </w:tc>
        <w:tc>
          <w:tcPr>
            <w:tcW w:w="2458"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21</w:t>
            </w:r>
          </w:p>
        </w:tc>
      </w:tr>
      <w:tr w:rsidR="00F66153" w:rsidRPr="008D0DED" w:rsidTr="00F66153">
        <w:trPr>
          <w:trHeight w:val="254"/>
        </w:trPr>
        <w:tc>
          <w:tcPr>
            <w:tcW w:w="2552"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4</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21</w:t>
            </w:r>
          </w:p>
        </w:tc>
        <w:tc>
          <w:tcPr>
            <w:tcW w:w="2173"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24</w:t>
            </w:r>
          </w:p>
        </w:tc>
        <w:tc>
          <w:tcPr>
            <w:tcW w:w="2458" w:type="dxa"/>
            <w:shd w:val="clear" w:color="auto" w:fill="auto"/>
          </w:tcPr>
          <w:p w:rsidR="00F66153" w:rsidRPr="008D0DED" w:rsidRDefault="00F66153" w:rsidP="008D0DED">
            <w:pPr>
              <w:jc w:val="center"/>
              <w:rPr>
                <w:color w:val="0D0D0D" w:themeColor="text1" w:themeTint="F2"/>
              </w:rPr>
            </w:pPr>
            <w:r w:rsidRPr="008D0DED">
              <w:rPr>
                <w:color w:val="0D0D0D" w:themeColor="text1" w:themeTint="F2"/>
              </w:rPr>
              <w:t>28</w:t>
            </w:r>
          </w:p>
        </w:tc>
      </w:tr>
    </w:tbl>
    <w:p w:rsidR="00A725B5" w:rsidRPr="008D0DED" w:rsidRDefault="00A725B5"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851DB0" w:rsidRPr="008D0DED" w:rsidRDefault="00851DB0" w:rsidP="008D0DED">
      <w:pPr>
        <w:jc w:val="center"/>
        <w:rPr>
          <w:b/>
          <w:color w:val="0D0D0D" w:themeColor="text1" w:themeTint="F2"/>
          <w:sz w:val="26"/>
          <w:szCs w:val="26"/>
        </w:rPr>
      </w:pPr>
    </w:p>
    <w:p w:rsidR="00F66153" w:rsidRPr="008D0DED" w:rsidRDefault="00F66153" w:rsidP="008D0DED">
      <w:pPr>
        <w:jc w:val="center"/>
        <w:rPr>
          <w:b/>
          <w:color w:val="0D0D0D" w:themeColor="text1" w:themeTint="F2"/>
          <w:sz w:val="26"/>
          <w:szCs w:val="26"/>
        </w:rPr>
      </w:pPr>
      <w:r w:rsidRPr="008D0DED">
        <w:rPr>
          <w:b/>
          <w:color w:val="0D0D0D" w:themeColor="text1" w:themeTint="F2"/>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8D0DED" w:rsidRDefault="0046599F"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C95365" w:rsidRPr="008D0DED">
        <w:rPr>
          <w:i/>
          <w:color w:val="0D0D0D" w:themeColor="text1" w:themeTint="F2"/>
          <w:lang w:val="ru-RU"/>
        </w:rPr>
        <w:t>24</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8D0DED" w:rsidRPr="008D0DED" w:rsidTr="001801C8">
        <w:trPr>
          <w:trHeight w:val="243"/>
        </w:trPr>
        <w:tc>
          <w:tcPr>
            <w:tcW w:w="5481" w:type="dxa"/>
            <w:gridSpan w:val="4"/>
            <w:vMerge w:val="restart"/>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w:t>
            </w:r>
          </w:p>
        </w:tc>
        <w:tc>
          <w:tcPr>
            <w:tcW w:w="4253" w:type="dxa"/>
            <w:gridSpan w:val="6"/>
            <w:shd w:val="clear" w:color="auto" w:fill="auto"/>
            <w:vAlign w:val="center"/>
          </w:tcPr>
          <w:p w:rsidR="00F66153" w:rsidRPr="008D0DED" w:rsidRDefault="00626C3A" w:rsidP="008D0DED">
            <w:pPr>
              <w:jc w:val="center"/>
              <w:rPr>
                <w:b/>
                <w:color w:val="0D0D0D" w:themeColor="text1" w:themeTint="F2"/>
              </w:rPr>
            </w:pPr>
            <w:r w:rsidRPr="008D0DED">
              <w:rPr>
                <w:b/>
                <w:color w:val="0D0D0D" w:themeColor="text1" w:themeTint="F2"/>
              </w:rPr>
              <w:t>А</w:t>
            </w:r>
            <w:r w:rsidR="00F66153" w:rsidRPr="008D0DED">
              <w:rPr>
                <w:b/>
                <w:color w:val="0D0D0D" w:themeColor="text1" w:themeTint="F2"/>
              </w:rPr>
              <w:t>ммиак</w:t>
            </w:r>
          </w:p>
        </w:tc>
      </w:tr>
      <w:tr w:rsidR="008D0DED" w:rsidRPr="008D0DED" w:rsidTr="001801C8">
        <w:trPr>
          <w:trHeight w:val="152"/>
        </w:trPr>
        <w:tc>
          <w:tcPr>
            <w:tcW w:w="5481" w:type="dxa"/>
            <w:gridSpan w:val="4"/>
            <w:vMerge/>
            <w:tcBorders>
              <w:bottom w:val="single" w:sz="4" w:space="0" w:color="auto"/>
            </w:tcBorders>
            <w:shd w:val="clear" w:color="auto" w:fill="auto"/>
            <w:vAlign w:val="center"/>
          </w:tcPr>
          <w:p w:rsidR="00F66153" w:rsidRPr="008D0DED" w:rsidRDefault="00F66153" w:rsidP="008D0DED">
            <w:pPr>
              <w:rPr>
                <w:b/>
                <w:color w:val="0D0D0D" w:themeColor="text1" w:themeTint="F2"/>
              </w:rPr>
            </w:pPr>
          </w:p>
        </w:tc>
        <w:tc>
          <w:tcPr>
            <w:tcW w:w="2126" w:type="dxa"/>
            <w:gridSpan w:val="3"/>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8 м</w:t>
            </w:r>
            <w:r w:rsidRPr="008D0DED">
              <w:rPr>
                <w:b/>
                <w:color w:val="0D0D0D" w:themeColor="text1" w:themeTint="F2"/>
                <w:vertAlign w:val="superscript"/>
              </w:rPr>
              <w:t>3</w:t>
            </w:r>
          </w:p>
        </w:tc>
        <w:tc>
          <w:tcPr>
            <w:tcW w:w="2127" w:type="dxa"/>
            <w:gridSpan w:val="3"/>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54 м</w:t>
            </w:r>
            <w:r w:rsidRPr="008D0DED">
              <w:rPr>
                <w:b/>
                <w:color w:val="0D0D0D" w:themeColor="text1" w:themeTint="F2"/>
                <w:vertAlign w:val="superscript"/>
              </w:rPr>
              <w:t>3</w:t>
            </w:r>
          </w:p>
        </w:tc>
      </w:tr>
      <w:tr w:rsidR="008D0DED" w:rsidRPr="008D0DED" w:rsidTr="001801C8">
        <w:tc>
          <w:tcPr>
            <w:tcW w:w="5481" w:type="dxa"/>
            <w:gridSpan w:val="4"/>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Степень заполнения цистерны, %</w:t>
            </w:r>
          </w:p>
        </w:tc>
        <w:tc>
          <w:tcPr>
            <w:tcW w:w="2126" w:type="dxa"/>
            <w:gridSpan w:val="3"/>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95</w:t>
            </w:r>
          </w:p>
        </w:tc>
        <w:tc>
          <w:tcPr>
            <w:tcW w:w="2127" w:type="dxa"/>
            <w:gridSpan w:val="3"/>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95</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Молярная масса АХОВ, кг/кМоль</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17.03</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17.03</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Плотность АХОВ (паров), кг/м3</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0.0073</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0.0007</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Пороговая токсодоза, мг*мин</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0.6</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15</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Количество выброшенного (разлившегося) при аварии вещества, т</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5,18</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34,94</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первичному облаку, т</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0,002</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0,014</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вторичному облаку, т</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0,150</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1,016</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Время испарения АХОВ с площади разлива, ч:</w:t>
            </w:r>
            <w:r w:rsidR="00626C3A" w:rsidRPr="008D0DED">
              <w:rPr>
                <w:color w:val="0D0D0D" w:themeColor="text1" w:themeTint="F2"/>
              </w:rPr>
              <w:t> </w:t>
            </w:r>
            <w:r w:rsidRPr="008D0DED">
              <w:rPr>
                <w:color w:val="0D0D0D" w:themeColor="text1" w:themeTint="F2"/>
              </w:rPr>
              <w:t>мин</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1:21</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1:21</w:t>
            </w:r>
          </w:p>
        </w:tc>
      </w:tr>
      <w:tr w:rsidR="008D0DED" w:rsidRPr="008D0DED" w:rsidTr="001801C8">
        <w:tc>
          <w:tcPr>
            <w:tcW w:w="5481" w:type="dxa"/>
            <w:gridSpan w:val="4"/>
            <w:shd w:val="clear" w:color="auto" w:fill="auto"/>
            <w:vAlign w:val="center"/>
          </w:tcPr>
          <w:p w:rsidR="0064136D" w:rsidRPr="008D0DED" w:rsidRDefault="0064136D" w:rsidP="008D0DED">
            <w:pPr>
              <w:rPr>
                <w:color w:val="0D0D0D" w:themeColor="text1" w:themeTint="F2"/>
              </w:rPr>
            </w:pPr>
            <w:r w:rsidRPr="008D0DED">
              <w:rPr>
                <w:color w:val="0D0D0D" w:themeColor="text1" w:themeTint="F2"/>
              </w:rPr>
              <w:t>Глубина зоны заражения, км.</w:t>
            </w:r>
          </w:p>
        </w:tc>
        <w:tc>
          <w:tcPr>
            <w:tcW w:w="4253" w:type="dxa"/>
            <w:gridSpan w:val="6"/>
            <w:shd w:val="clear" w:color="auto" w:fill="auto"/>
            <w:vAlign w:val="center"/>
          </w:tcPr>
          <w:p w:rsidR="0064136D" w:rsidRPr="008D0DED" w:rsidRDefault="0064136D" w:rsidP="008D0DED">
            <w:pPr>
              <w:jc w:val="center"/>
              <w:rPr>
                <w:color w:val="0D0D0D" w:themeColor="text1" w:themeTint="F2"/>
              </w:rPr>
            </w:pP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Первичным облаком</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0,079</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0,43</w:t>
            </w:r>
          </w:p>
        </w:tc>
      </w:tr>
      <w:tr w:rsidR="008D0DED" w:rsidRPr="008D0DED" w:rsidTr="001801C8">
        <w:tc>
          <w:tcPr>
            <w:tcW w:w="5481" w:type="dxa"/>
            <w:gridSpan w:val="4"/>
            <w:tcBorders>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Вторичным облаком</w:t>
            </w:r>
          </w:p>
        </w:tc>
        <w:tc>
          <w:tcPr>
            <w:tcW w:w="2126" w:type="dxa"/>
            <w:gridSpan w:val="3"/>
            <w:tcBorders>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1,49</w:t>
            </w:r>
          </w:p>
        </w:tc>
        <w:tc>
          <w:tcPr>
            <w:tcW w:w="2127" w:type="dxa"/>
            <w:gridSpan w:val="3"/>
            <w:tcBorders>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4,8</w:t>
            </w:r>
          </w:p>
        </w:tc>
      </w:tr>
      <w:tr w:rsidR="008D0DED" w:rsidRPr="008D0DED" w:rsidTr="001801C8">
        <w:trPr>
          <w:trHeight w:val="239"/>
        </w:trPr>
        <w:tc>
          <w:tcPr>
            <w:tcW w:w="5481" w:type="dxa"/>
            <w:gridSpan w:val="4"/>
            <w:tcBorders>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Полная</w:t>
            </w:r>
          </w:p>
        </w:tc>
        <w:tc>
          <w:tcPr>
            <w:tcW w:w="2126" w:type="dxa"/>
            <w:gridSpan w:val="3"/>
            <w:tcBorders>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1,53</w:t>
            </w:r>
          </w:p>
        </w:tc>
        <w:tc>
          <w:tcPr>
            <w:tcW w:w="2127" w:type="dxa"/>
            <w:gridSpan w:val="3"/>
            <w:tcBorders>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5,0</w:t>
            </w:r>
          </w:p>
        </w:tc>
      </w:tr>
      <w:tr w:rsidR="008D0DED" w:rsidRPr="008D0DED" w:rsidTr="001801C8">
        <w:tc>
          <w:tcPr>
            <w:tcW w:w="5481" w:type="dxa"/>
            <w:gridSpan w:val="4"/>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1,53</w:t>
            </w:r>
          </w:p>
        </w:tc>
        <w:tc>
          <w:tcPr>
            <w:tcW w:w="2127" w:type="dxa"/>
            <w:gridSpan w:val="3"/>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5,0</w:t>
            </w:r>
          </w:p>
        </w:tc>
      </w:tr>
      <w:tr w:rsidR="008D0DED" w:rsidRPr="008D0DED" w:rsidTr="001801C8">
        <w:tc>
          <w:tcPr>
            <w:tcW w:w="5481" w:type="dxa"/>
            <w:gridSpan w:val="4"/>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1,732</w:t>
            </w:r>
          </w:p>
        </w:tc>
        <w:tc>
          <w:tcPr>
            <w:tcW w:w="2127" w:type="dxa"/>
            <w:gridSpan w:val="3"/>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5,629</w:t>
            </w:r>
          </w:p>
        </w:tc>
      </w:tr>
      <w:tr w:rsidR="008D0DED" w:rsidRPr="008D0DED" w:rsidTr="001801C8">
        <w:tc>
          <w:tcPr>
            <w:tcW w:w="5481" w:type="dxa"/>
            <w:gridSpan w:val="4"/>
            <w:shd w:val="clear" w:color="auto" w:fill="auto"/>
            <w:vAlign w:val="center"/>
          </w:tcPr>
          <w:p w:rsidR="0064136D" w:rsidRPr="008D0DED" w:rsidRDefault="0064136D" w:rsidP="008D0DED">
            <w:pPr>
              <w:rPr>
                <w:color w:val="0D0D0D" w:themeColor="text1" w:themeTint="F2"/>
              </w:rPr>
            </w:pPr>
            <w:r w:rsidRPr="008D0DED">
              <w:rPr>
                <w:color w:val="0D0D0D" w:themeColor="text1" w:themeTint="F2"/>
              </w:rPr>
              <w:t>Площадь зоны заражения облаком АХОВ, км</w:t>
            </w:r>
            <w:r w:rsidRPr="008D0DED">
              <w:rPr>
                <w:color w:val="0D0D0D" w:themeColor="text1" w:themeTint="F2"/>
                <w:vertAlign w:val="superscript"/>
              </w:rPr>
              <w:t>2</w:t>
            </w:r>
          </w:p>
        </w:tc>
        <w:tc>
          <w:tcPr>
            <w:tcW w:w="4253" w:type="dxa"/>
            <w:gridSpan w:val="6"/>
            <w:shd w:val="clear" w:color="auto" w:fill="auto"/>
            <w:vAlign w:val="center"/>
          </w:tcPr>
          <w:p w:rsidR="0064136D" w:rsidRPr="008D0DED" w:rsidRDefault="0064136D" w:rsidP="008D0DED">
            <w:pPr>
              <w:jc w:val="center"/>
              <w:rPr>
                <w:color w:val="0D0D0D" w:themeColor="text1" w:themeTint="F2"/>
              </w:rPr>
            </w:pP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Возможная</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3,66</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39,21</w:t>
            </w:r>
          </w:p>
        </w:tc>
      </w:tr>
      <w:tr w:rsidR="008D0DED" w:rsidRPr="008D0DED" w:rsidTr="001801C8">
        <w:tc>
          <w:tcPr>
            <w:tcW w:w="5481" w:type="dxa"/>
            <w:gridSpan w:val="4"/>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Фактическая</w:t>
            </w:r>
          </w:p>
        </w:tc>
        <w:tc>
          <w:tcPr>
            <w:tcW w:w="2126"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0,19</w:t>
            </w:r>
          </w:p>
        </w:tc>
        <w:tc>
          <w:tcPr>
            <w:tcW w:w="2127" w:type="dxa"/>
            <w:gridSpan w:val="3"/>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2,024</w:t>
            </w:r>
          </w:p>
        </w:tc>
      </w:tr>
      <w:tr w:rsidR="008D0DED" w:rsidRPr="008D0DED" w:rsidTr="001801C8">
        <w:trPr>
          <w:trHeight w:val="85"/>
        </w:trPr>
        <w:tc>
          <w:tcPr>
            <w:tcW w:w="2928" w:type="dxa"/>
            <w:vMerge w:val="restart"/>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w:t>
            </w:r>
          </w:p>
        </w:tc>
        <w:tc>
          <w:tcPr>
            <w:tcW w:w="1701" w:type="dxa"/>
            <w:gridSpan w:val="2"/>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Соляная</w:t>
            </w:r>
          </w:p>
          <w:p w:rsidR="00F66153" w:rsidRPr="008D0DED" w:rsidRDefault="00626C3A" w:rsidP="008D0DED">
            <w:pPr>
              <w:jc w:val="center"/>
              <w:rPr>
                <w:b/>
                <w:color w:val="0D0D0D" w:themeColor="text1" w:themeTint="F2"/>
              </w:rPr>
            </w:pPr>
            <w:r w:rsidRPr="008D0DED">
              <w:rPr>
                <w:b/>
                <w:color w:val="0D0D0D" w:themeColor="text1" w:themeTint="F2"/>
              </w:rPr>
              <w:t>кислота</w:t>
            </w:r>
          </w:p>
        </w:tc>
        <w:tc>
          <w:tcPr>
            <w:tcW w:w="5105" w:type="dxa"/>
            <w:gridSpan w:val="7"/>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Аммиак</w:t>
            </w:r>
          </w:p>
        </w:tc>
      </w:tr>
      <w:tr w:rsidR="008D0DED" w:rsidRPr="008D0DED" w:rsidTr="001801C8">
        <w:trPr>
          <w:trHeight w:val="152"/>
        </w:trPr>
        <w:tc>
          <w:tcPr>
            <w:tcW w:w="2928" w:type="dxa"/>
            <w:vMerge/>
            <w:tcBorders>
              <w:bottom w:val="single" w:sz="4" w:space="0" w:color="auto"/>
            </w:tcBorders>
            <w:shd w:val="clear" w:color="auto" w:fill="auto"/>
            <w:vAlign w:val="center"/>
          </w:tcPr>
          <w:p w:rsidR="00F66153" w:rsidRPr="008D0DED" w:rsidRDefault="00F66153" w:rsidP="008D0DED">
            <w:pPr>
              <w:rPr>
                <w:b/>
                <w:color w:val="0D0D0D" w:themeColor="text1" w:themeTint="F2"/>
              </w:rPr>
            </w:pP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1,2 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120 т</w:t>
            </w:r>
          </w:p>
        </w:tc>
        <w:tc>
          <w:tcPr>
            <w:tcW w:w="852"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0,02т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0,08т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0,1т</w:t>
            </w:r>
          </w:p>
        </w:tc>
        <w:tc>
          <w:tcPr>
            <w:tcW w:w="851" w:type="dxa"/>
            <w:gridSpan w:val="2"/>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0,19т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0,2т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0,24т</w:t>
            </w:r>
          </w:p>
        </w:tc>
      </w:tr>
      <w:tr w:rsidR="008D0DED" w:rsidRPr="008D0DED" w:rsidTr="001801C8">
        <w:tc>
          <w:tcPr>
            <w:tcW w:w="2928"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Молярная масса АХОВ, кг/кМоль</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36.46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36.46</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r>
      <w:tr w:rsidR="008D0DED" w:rsidRPr="008D0DED" w:rsidTr="001801C8">
        <w:trPr>
          <w:trHeight w:val="485"/>
        </w:trPr>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Плотность АХОВ (паров), кг/м3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Пороговая токсодоза, мг*мин</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6,0·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4,0·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8,0·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8,0·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0,126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12,62</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6,0·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0,002</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 xml:space="preserve">Время испарения АХОВ с площади разлива, </w:t>
            </w:r>
            <w:r w:rsidR="00626C3A" w:rsidRPr="008D0DED">
              <w:rPr>
                <w:color w:val="0D0D0D" w:themeColor="text1" w:themeTint="F2"/>
              </w:rPr>
              <w:t>ч: мин</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r>
      <w:tr w:rsidR="008D0DED" w:rsidRPr="008D0DED" w:rsidTr="001801C8">
        <w:tc>
          <w:tcPr>
            <w:tcW w:w="9734" w:type="dxa"/>
            <w:gridSpan w:val="10"/>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Глубина зоны заражения, км</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Первичным облаком</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0,002</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0,004</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Вторичным облаком</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1,37</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21,9</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0,088</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0,26</w:t>
            </w:r>
          </w:p>
        </w:tc>
      </w:tr>
      <w:tr w:rsidR="008D0DED" w:rsidRPr="008D0DED" w:rsidTr="001801C8">
        <w:tc>
          <w:tcPr>
            <w:tcW w:w="2928" w:type="dxa"/>
            <w:tcBorders>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Полная</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1,375</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21,9</w:t>
            </w:r>
          </w:p>
        </w:tc>
        <w:tc>
          <w:tcPr>
            <w:tcW w:w="852"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0,022</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0,089</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0,111</w:t>
            </w:r>
          </w:p>
        </w:tc>
        <w:tc>
          <w:tcPr>
            <w:tcW w:w="851" w:type="dxa"/>
            <w:gridSpan w:val="2"/>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0,211</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0,223</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0,27</w:t>
            </w:r>
          </w:p>
        </w:tc>
      </w:tr>
      <w:tr w:rsidR="008D0DED" w:rsidRPr="008D0DED" w:rsidTr="001801C8">
        <w:tc>
          <w:tcPr>
            <w:tcW w:w="2928"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1,375</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5</w:t>
            </w:r>
          </w:p>
        </w:tc>
        <w:tc>
          <w:tcPr>
            <w:tcW w:w="852"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0,022</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0,089</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0,211</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0,223</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0,27</w:t>
            </w:r>
          </w:p>
        </w:tc>
      </w:tr>
      <w:tr w:rsidR="008D0DED" w:rsidRPr="008D0DED" w:rsidTr="001801C8">
        <w:tc>
          <w:tcPr>
            <w:tcW w:w="2928"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2,16</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37,4</w:t>
            </w:r>
          </w:p>
        </w:tc>
        <w:tc>
          <w:tcPr>
            <w:tcW w:w="852"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0,028</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0,114</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0,27</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0,28</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0,34</w:t>
            </w:r>
          </w:p>
        </w:tc>
      </w:tr>
      <w:tr w:rsidR="008D0DED" w:rsidRPr="008D0DED" w:rsidTr="001801C8">
        <w:tc>
          <w:tcPr>
            <w:tcW w:w="9734" w:type="dxa"/>
            <w:gridSpan w:val="10"/>
            <w:tcBorders>
              <w:top w:val="single" w:sz="4" w:space="0" w:color="auto"/>
            </w:tcBorders>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Площадь зоны заражения облаком АХОВ, км</w:t>
            </w:r>
            <w:r w:rsidRPr="008D0DED">
              <w:rPr>
                <w:color w:val="0D0D0D" w:themeColor="text1" w:themeTint="F2"/>
                <w:vertAlign w:val="superscript"/>
              </w:rPr>
              <w:t>2</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Возможная</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2,97</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39,2</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0,012</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0,019</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0,078</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0,112</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Фактическая</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2,97</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2,02</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4,0·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6,0·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0,001</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0,006</w:t>
            </w:r>
          </w:p>
        </w:tc>
      </w:tr>
      <w:tr w:rsidR="008D0DED" w:rsidRPr="008D0DED" w:rsidTr="001801C8">
        <w:trPr>
          <w:trHeight w:val="243"/>
        </w:trPr>
        <w:tc>
          <w:tcPr>
            <w:tcW w:w="2928" w:type="dxa"/>
            <w:vMerge w:val="restart"/>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w:t>
            </w:r>
          </w:p>
        </w:tc>
        <w:tc>
          <w:tcPr>
            <w:tcW w:w="6806" w:type="dxa"/>
            <w:gridSpan w:val="9"/>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Аммиак</w:t>
            </w:r>
          </w:p>
        </w:tc>
      </w:tr>
      <w:tr w:rsidR="008D0DED" w:rsidRPr="008D0DED" w:rsidTr="001801C8">
        <w:trPr>
          <w:trHeight w:val="152"/>
        </w:trPr>
        <w:tc>
          <w:tcPr>
            <w:tcW w:w="2928" w:type="dxa"/>
            <w:vMerge/>
            <w:tcBorders>
              <w:bottom w:val="single" w:sz="4" w:space="0" w:color="auto"/>
            </w:tcBorders>
            <w:shd w:val="clear" w:color="auto" w:fill="auto"/>
            <w:vAlign w:val="center"/>
          </w:tcPr>
          <w:p w:rsidR="00F66153" w:rsidRPr="008D0DED" w:rsidRDefault="00F66153" w:rsidP="008D0DED">
            <w:pPr>
              <w:rPr>
                <w:b/>
                <w:color w:val="0D0D0D" w:themeColor="text1" w:themeTint="F2"/>
              </w:rPr>
            </w:pP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0,3т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0,35т</w:t>
            </w:r>
          </w:p>
        </w:tc>
        <w:tc>
          <w:tcPr>
            <w:tcW w:w="852"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0,4 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0,45т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0,5т</w:t>
            </w:r>
          </w:p>
        </w:tc>
        <w:tc>
          <w:tcPr>
            <w:tcW w:w="851" w:type="dxa"/>
            <w:gridSpan w:val="2"/>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0,7т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0,75т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1,0т</w:t>
            </w:r>
          </w:p>
        </w:tc>
      </w:tr>
      <w:tr w:rsidR="008D0DED" w:rsidRPr="008D0DED" w:rsidTr="001801C8">
        <w:tc>
          <w:tcPr>
            <w:tcW w:w="2928"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Молярная масса АХОВ, кг/кМоль</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Плотность АХОВ (паров), кг/м3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0.0007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Пороговая токсодоза, мг*мин</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4,0·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4,0·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0,009</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0,015</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0,029</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 xml:space="preserve">Время испарения АХОВ с площади разлива, </w:t>
            </w:r>
            <w:r w:rsidR="00626C3A" w:rsidRPr="008D0DED">
              <w:rPr>
                <w:color w:val="0D0D0D" w:themeColor="text1" w:themeTint="F2"/>
              </w:rPr>
              <w:t>ч: мин</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r>
      <w:tr w:rsidR="008D0DED" w:rsidRPr="008D0DED" w:rsidTr="001801C8">
        <w:tc>
          <w:tcPr>
            <w:tcW w:w="9734" w:type="dxa"/>
            <w:gridSpan w:val="10"/>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Глубина зоны заражения, км.</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Первичным облаком</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0,005</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0,008</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0,015</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Вторичным облаком</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0,38</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0,39</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r>
      <w:tr w:rsidR="008D0DED" w:rsidRPr="008D0DED" w:rsidTr="001801C8">
        <w:tc>
          <w:tcPr>
            <w:tcW w:w="2928" w:type="dxa"/>
            <w:tcBorders>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Полная</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0,333</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0,385</w:t>
            </w:r>
          </w:p>
        </w:tc>
        <w:tc>
          <w:tcPr>
            <w:tcW w:w="852"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0,42</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0,44</w:t>
            </w:r>
          </w:p>
        </w:tc>
        <w:tc>
          <w:tcPr>
            <w:tcW w:w="851" w:type="dxa"/>
            <w:gridSpan w:val="2"/>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0,51</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0,524</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0,61</w:t>
            </w:r>
          </w:p>
        </w:tc>
      </w:tr>
      <w:tr w:rsidR="008D0DED" w:rsidRPr="008D0DED" w:rsidTr="001801C8">
        <w:tc>
          <w:tcPr>
            <w:tcW w:w="2928"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0,333</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0,385</w:t>
            </w:r>
          </w:p>
        </w:tc>
        <w:tc>
          <w:tcPr>
            <w:tcW w:w="852"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0,42</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0,51</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0,524</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0,61</w:t>
            </w:r>
          </w:p>
        </w:tc>
      </w:tr>
      <w:tr w:rsidR="008D0DED" w:rsidRPr="008D0DED" w:rsidTr="001801C8">
        <w:trPr>
          <w:trHeight w:val="61"/>
        </w:trPr>
        <w:tc>
          <w:tcPr>
            <w:tcW w:w="2928"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0,39</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0,41</w:t>
            </w:r>
          </w:p>
        </w:tc>
        <w:tc>
          <w:tcPr>
            <w:tcW w:w="852"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0,44</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0,46</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0,57</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0,59</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0,71</w:t>
            </w:r>
          </w:p>
        </w:tc>
      </w:tr>
      <w:tr w:rsidR="008D0DED" w:rsidRPr="008D0DED" w:rsidTr="001801C8">
        <w:tc>
          <w:tcPr>
            <w:tcW w:w="9734" w:type="dxa"/>
            <w:gridSpan w:val="10"/>
            <w:tcBorders>
              <w:top w:val="single" w:sz="4" w:space="0" w:color="auto"/>
            </w:tcBorders>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Площадь зоны заражения облаком АХОВ, км2</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Возможная</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0,175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0,232</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0,276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0,3</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0,43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0,58</w:t>
            </w:r>
          </w:p>
        </w:tc>
      </w:tr>
      <w:tr w:rsidR="008D0DED" w:rsidRPr="008D0DED" w:rsidTr="001801C8">
        <w:tc>
          <w:tcPr>
            <w:tcW w:w="2928"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Фактическая</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0,009</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0,012</w:t>
            </w:r>
          </w:p>
        </w:tc>
        <w:tc>
          <w:tcPr>
            <w:tcW w:w="852"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0,015</w:t>
            </w:r>
          </w:p>
        </w:tc>
        <w:tc>
          <w:tcPr>
            <w:tcW w:w="851" w:type="dxa"/>
            <w:gridSpan w:val="2"/>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w:t>
            </w:r>
          </w:p>
        </w:tc>
      </w:tr>
    </w:tbl>
    <w:p w:rsidR="00626C3A" w:rsidRPr="008D0DED" w:rsidRDefault="00626C3A" w:rsidP="008D0DED">
      <w:pPr>
        <w:pStyle w:val="afff4"/>
        <w:jc w:val="center"/>
        <w:rPr>
          <w:i/>
          <w:color w:val="0D0D0D" w:themeColor="text1" w:themeTint="F2"/>
          <w:lang w:val="ru-RU"/>
        </w:rPr>
      </w:pPr>
      <w:r w:rsidRPr="008D0DED">
        <w:rPr>
          <w:i/>
          <w:color w:val="0D0D0D" w:themeColor="text1" w:themeTint="F2"/>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8D0DED" w:rsidRPr="008D0DED" w:rsidTr="001801C8">
        <w:trPr>
          <w:trHeight w:val="243"/>
          <w:jc w:val="right"/>
        </w:trPr>
        <w:tc>
          <w:tcPr>
            <w:tcW w:w="1843" w:type="dxa"/>
            <w:vMerge w:val="restart"/>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w:t>
            </w:r>
          </w:p>
        </w:tc>
        <w:tc>
          <w:tcPr>
            <w:tcW w:w="7655" w:type="dxa"/>
            <w:gridSpan w:val="9"/>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Аммиак</w:t>
            </w:r>
          </w:p>
        </w:tc>
      </w:tr>
      <w:tr w:rsidR="008D0DED" w:rsidRPr="008D0DED" w:rsidTr="001801C8">
        <w:trPr>
          <w:trHeight w:val="152"/>
          <w:jc w:val="right"/>
        </w:trPr>
        <w:tc>
          <w:tcPr>
            <w:tcW w:w="1843" w:type="dxa"/>
            <w:vMerge/>
            <w:tcBorders>
              <w:bottom w:val="single" w:sz="4" w:space="0" w:color="auto"/>
            </w:tcBorders>
            <w:shd w:val="clear" w:color="auto" w:fill="auto"/>
            <w:vAlign w:val="center"/>
          </w:tcPr>
          <w:p w:rsidR="00F66153" w:rsidRPr="008D0DED" w:rsidRDefault="00F66153" w:rsidP="008D0DED">
            <w:pPr>
              <w:rPr>
                <w:b/>
                <w:color w:val="0D0D0D" w:themeColor="text1" w:themeTint="F2"/>
              </w:rPr>
            </w:pP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1,2т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1,63т</w:t>
            </w:r>
          </w:p>
        </w:tc>
        <w:tc>
          <w:tcPr>
            <w:tcW w:w="90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1,7т</w:t>
            </w:r>
          </w:p>
        </w:tc>
        <w:tc>
          <w:tcPr>
            <w:tcW w:w="80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2,0т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2,4т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2,5т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2,8т</w:t>
            </w:r>
          </w:p>
        </w:tc>
        <w:tc>
          <w:tcPr>
            <w:tcW w:w="850"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4,0т</w:t>
            </w:r>
          </w:p>
        </w:tc>
        <w:tc>
          <w:tcPr>
            <w:tcW w:w="851" w:type="dxa"/>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5,0т</w:t>
            </w:r>
          </w:p>
        </w:tc>
      </w:tr>
      <w:tr w:rsidR="008D0DED" w:rsidRPr="008D0DED" w:rsidTr="001801C8">
        <w:trPr>
          <w:jc w:val="right"/>
        </w:trPr>
        <w:tc>
          <w:tcPr>
            <w:tcW w:w="1843"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Степень заполнения емкости, %</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90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0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100</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Молярная масса АХОВ, кг/кМоль</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17.03</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Плотность АХОВ (паров), кг/м3</w:t>
            </w:r>
          </w:p>
        </w:tc>
        <w:tc>
          <w:tcPr>
            <w:tcW w:w="851" w:type="dxa"/>
            <w:shd w:val="clear" w:color="auto" w:fill="auto"/>
            <w:vAlign w:val="center"/>
          </w:tcPr>
          <w:p w:rsidR="00F66153" w:rsidRPr="008D0DED" w:rsidRDefault="00F66153" w:rsidP="008D0DED">
            <w:pPr>
              <w:ind w:left="27"/>
              <w:jc w:val="center"/>
              <w:rPr>
                <w:color w:val="0D0D0D" w:themeColor="text1" w:themeTint="F2"/>
                <w:sz w:val="22"/>
                <w:szCs w:val="22"/>
              </w:rPr>
            </w:pPr>
            <w:r w:rsidRPr="008D0DED">
              <w:rPr>
                <w:color w:val="0D0D0D" w:themeColor="text1" w:themeTint="F2"/>
                <w:sz w:val="22"/>
                <w:szCs w:val="22"/>
              </w:rPr>
              <w:t>0.0073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0.0007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0.0073</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Пороговая токсодоза, мг*мин</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первичному облаку, т</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5,0·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7,0·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7,0·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8,0·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10-4</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w:t>
            </w:r>
          </w:p>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0,002</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0,002</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Эквивалентное количество вещества по вторичному облаку, т</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0,047</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0,049</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0,058</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0,116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0,145</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Время испа</w:t>
            </w:r>
            <w:r w:rsidR="000D18F8" w:rsidRPr="008D0DED">
              <w:rPr>
                <w:color w:val="0D0D0D" w:themeColor="text1" w:themeTint="F2"/>
              </w:rPr>
              <w:t>рения АХОВ с площади разлива, ч: </w:t>
            </w:r>
            <w:r w:rsidRPr="008D0DED">
              <w:rPr>
                <w:color w:val="0D0D0D" w:themeColor="text1" w:themeTint="F2"/>
              </w:rPr>
              <w:t>мин</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r>
      <w:tr w:rsidR="008D0DED" w:rsidRPr="008D0DED" w:rsidTr="001801C8">
        <w:trPr>
          <w:jc w:val="right"/>
        </w:trPr>
        <w:tc>
          <w:tcPr>
            <w:tcW w:w="9498" w:type="dxa"/>
            <w:gridSpan w:val="10"/>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Глубина зоны заражения, км.</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Первичным облаком</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0,018</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0,025</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0,026</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0,036</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0,038</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0,043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0,076</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Вторичным облаком</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0,67</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0,82</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0,84</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0,91</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1,46</w:t>
            </w:r>
          </w:p>
        </w:tc>
      </w:tr>
      <w:tr w:rsidR="008D0DED" w:rsidRPr="008D0DED" w:rsidTr="001801C8">
        <w:trPr>
          <w:jc w:val="right"/>
        </w:trPr>
        <w:tc>
          <w:tcPr>
            <w:tcW w:w="1843" w:type="dxa"/>
            <w:tcBorders>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Полная</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0,68</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0,83</w:t>
            </w:r>
          </w:p>
        </w:tc>
        <w:tc>
          <w:tcPr>
            <w:tcW w:w="90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0,86</w:t>
            </w:r>
          </w:p>
        </w:tc>
        <w:tc>
          <w:tcPr>
            <w:tcW w:w="80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0,93</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1,02</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1,12</w:t>
            </w:r>
          </w:p>
        </w:tc>
        <w:tc>
          <w:tcPr>
            <w:tcW w:w="850"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1,34</w:t>
            </w:r>
          </w:p>
        </w:tc>
        <w:tc>
          <w:tcPr>
            <w:tcW w:w="851" w:type="dxa"/>
            <w:tcBorders>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1,5</w:t>
            </w:r>
          </w:p>
        </w:tc>
      </w:tr>
      <w:tr w:rsidR="008D0DED" w:rsidRPr="008D0DED" w:rsidTr="001801C8">
        <w:trPr>
          <w:jc w:val="right"/>
        </w:trPr>
        <w:tc>
          <w:tcPr>
            <w:tcW w:w="1843"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0,68</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0,83</w:t>
            </w:r>
          </w:p>
        </w:tc>
        <w:tc>
          <w:tcPr>
            <w:tcW w:w="90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0,86</w:t>
            </w:r>
          </w:p>
        </w:tc>
        <w:tc>
          <w:tcPr>
            <w:tcW w:w="80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0,93</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1,02</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1,05</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1,12</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1,34</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1,5</w:t>
            </w:r>
          </w:p>
        </w:tc>
      </w:tr>
      <w:tr w:rsidR="008D0DED" w:rsidRPr="008D0DED" w:rsidTr="001801C8">
        <w:trPr>
          <w:jc w:val="right"/>
        </w:trPr>
        <w:tc>
          <w:tcPr>
            <w:tcW w:w="1843" w:type="dxa"/>
            <w:tcBorders>
              <w:top w:val="single" w:sz="4" w:space="0" w:color="auto"/>
              <w:bottom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0,79</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0,95</w:t>
            </w:r>
          </w:p>
        </w:tc>
        <w:tc>
          <w:tcPr>
            <w:tcW w:w="90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0,97</w:t>
            </w:r>
          </w:p>
        </w:tc>
        <w:tc>
          <w:tcPr>
            <w:tcW w:w="80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1,06</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1,18</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1,21</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1,29</w:t>
            </w:r>
          </w:p>
        </w:tc>
        <w:tc>
          <w:tcPr>
            <w:tcW w:w="850"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1,51</w:t>
            </w:r>
          </w:p>
        </w:tc>
        <w:tc>
          <w:tcPr>
            <w:tcW w:w="851" w:type="dxa"/>
            <w:tcBorders>
              <w:top w:val="single" w:sz="4" w:space="0" w:color="auto"/>
              <w:bottom w:val="single" w:sz="4" w:space="0" w:color="auto"/>
            </w:tcBorders>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w:t>
            </w:r>
          </w:p>
        </w:tc>
      </w:tr>
      <w:tr w:rsidR="008D0DED" w:rsidRPr="008D0DED" w:rsidTr="001801C8">
        <w:trPr>
          <w:jc w:val="right"/>
        </w:trPr>
        <w:tc>
          <w:tcPr>
            <w:tcW w:w="9498" w:type="dxa"/>
            <w:gridSpan w:val="10"/>
            <w:tcBorders>
              <w:top w:val="single" w:sz="4" w:space="0" w:color="auto"/>
            </w:tcBorders>
            <w:shd w:val="clear" w:color="auto" w:fill="auto"/>
            <w:vAlign w:val="center"/>
          </w:tcPr>
          <w:p w:rsidR="000D18F8" w:rsidRPr="008D0DED" w:rsidRDefault="000D18F8" w:rsidP="008D0DED">
            <w:pPr>
              <w:jc w:val="center"/>
              <w:rPr>
                <w:color w:val="0D0D0D" w:themeColor="text1" w:themeTint="F2"/>
                <w:sz w:val="22"/>
                <w:szCs w:val="22"/>
              </w:rPr>
            </w:pPr>
            <w:r w:rsidRPr="008D0DED">
              <w:rPr>
                <w:color w:val="0D0D0D" w:themeColor="text1" w:themeTint="F2"/>
              </w:rPr>
              <w:t>Площадь зоны заражения облаком АХОВ, км2</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Возможная</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0,73</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1,08</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1,15</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1,36</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1,65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1,73</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1,98</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2,89</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3,55</w:t>
            </w:r>
          </w:p>
        </w:tc>
      </w:tr>
      <w:tr w:rsidR="008D0DED" w:rsidRPr="008D0DED" w:rsidTr="001801C8">
        <w:trPr>
          <w:jc w:val="right"/>
        </w:trPr>
        <w:tc>
          <w:tcPr>
            <w:tcW w:w="1843"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Фактическая</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0,038</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0,056</w:t>
            </w:r>
          </w:p>
        </w:tc>
        <w:tc>
          <w:tcPr>
            <w:tcW w:w="90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0,059</w:t>
            </w:r>
          </w:p>
        </w:tc>
        <w:tc>
          <w:tcPr>
            <w:tcW w:w="80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0,07</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0,085</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0,089</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w:t>
            </w:r>
          </w:p>
        </w:tc>
        <w:tc>
          <w:tcPr>
            <w:tcW w:w="850"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0,15</w:t>
            </w:r>
          </w:p>
        </w:tc>
        <w:tc>
          <w:tcPr>
            <w:tcW w:w="851" w:type="dxa"/>
            <w:shd w:val="clear" w:color="auto" w:fill="auto"/>
            <w:vAlign w:val="center"/>
          </w:tcPr>
          <w:p w:rsidR="00F66153" w:rsidRPr="008D0DED" w:rsidRDefault="00F66153" w:rsidP="008D0DED">
            <w:pPr>
              <w:jc w:val="center"/>
              <w:rPr>
                <w:color w:val="0D0D0D" w:themeColor="text1" w:themeTint="F2"/>
                <w:sz w:val="22"/>
                <w:szCs w:val="22"/>
              </w:rPr>
            </w:pPr>
            <w:r w:rsidRPr="008D0DED">
              <w:rPr>
                <w:color w:val="0D0D0D" w:themeColor="text1" w:themeTint="F2"/>
                <w:sz w:val="22"/>
                <w:szCs w:val="22"/>
              </w:rPr>
              <w:t>0,18</w:t>
            </w:r>
          </w:p>
        </w:tc>
      </w:tr>
    </w:tbl>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в радиусе 5 км при аварии на автомобильной дороге пары аммиака и соляной кислоты;</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ожидаемые потери граждан без средств индивидуальной защиты могут составить:</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безвозвратные потери - 10%;</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санитарные потери легкой формы тяжести - 20%;</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пороговые воздействия - 55%.</w:t>
      </w:r>
    </w:p>
    <w:p w:rsidR="000D20FA" w:rsidRPr="008D0DED" w:rsidRDefault="000D20FA"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Аварии на транспортных магистралях</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разлив (утечка) из цистерны ГСМ, СУГ;</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образование зоны разлива ГСМ, СУГ (последующая зона пожара);</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образование зоны взрывоопасных концентраций с последующим взрывом ТВС (зона мгновенного поражения от пожара вспышки);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образование зоны избыточного давления от воздушной ударной волны;</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образование зоны опасных тепловых нагрузок при горении ГСМ на площади разлива.</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В качестве поражающих факторов были рассмотрены: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воздушная ударная волна;</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 тепловое излучение огневых шаров (пламени вспышки) и горящих разлитий.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8D0DED" w:rsidRDefault="00F66153" w:rsidP="008D0DED">
      <w:pPr>
        <w:spacing w:line="276" w:lineRule="auto"/>
        <w:ind w:firstLine="709"/>
        <w:jc w:val="both"/>
        <w:rPr>
          <w:color w:val="0D0D0D" w:themeColor="text1" w:themeTint="F2"/>
          <w:sz w:val="26"/>
          <w:szCs w:val="26"/>
        </w:rPr>
      </w:pPr>
      <w:r w:rsidRPr="008D0DED">
        <w:rPr>
          <w:color w:val="0D0D0D" w:themeColor="text1" w:themeTint="F2"/>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8D0DED" w:rsidRDefault="00F66153" w:rsidP="008D0DED">
      <w:pPr>
        <w:ind w:firstLine="709"/>
        <w:jc w:val="center"/>
        <w:rPr>
          <w:b/>
          <w:color w:val="0D0D0D" w:themeColor="text1" w:themeTint="F2"/>
          <w:sz w:val="26"/>
          <w:szCs w:val="26"/>
        </w:rPr>
      </w:pPr>
      <w:r w:rsidRPr="008D0DED">
        <w:rPr>
          <w:b/>
          <w:color w:val="0D0D0D" w:themeColor="text1" w:themeTint="F2"/>
          <w:sz w:val="26"/>
          <w:szCs w:val="26"/>
        </w:rPr>
        <w:t>Характеристика действия ударной волны</w:t>
      </w:r>
    </w:p>
    <w:p w:rsidR="00161954" w:rsidRPr="008D0DED" w:rsidRDefault="00161954"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C95365" w:rsidRPr="008D0DED">
        <w:rPr>
          <w:i/>
          <w:color w:val="0D0D0D" w:themeColor="text1" w:themeTint="F2"/>
          <w:lang w:val="ru-RU"/>
        </w:rPr>
        <w:t>25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8D0DED" w:rsidRPr="008D0DED" w:rsidTr="00161954">
        <w:trPr>
          <w:cantSplit/>
          <w:trHeight w:val="132"/>
        </w:trPr>
        <w:tc>
          <w:tcPr>
            <w:tcW w:w="5245"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br w:type="page"/>
              <w:t>Характеристика действия ударной волны</w:t>
            </w:r>
          </w:p>
        </w:tc>
        <w:tc>
          <w:tcPr>
            <w:tcW w:w="1275"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I, Па *с</w:t>
            </w:r>
          </w:p>
        </w:tc>
        <w:tc>
          <w:tcPr>
            <w:tcW w:w="1276"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Р, Па</w:t>
            </w:r>
          </w:p>
        </w:tc>
        <w:tc>
          <w:tcPr>
            <w:tcW w:w="1560" w:type="dxa"/>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k, Па2*с</w:t>
            </w:r>
          </w:p>
        </w:tc>
      </w:tr>
      <w:tr w:rsidR="008D0DED" w:rsidRPr="008D0DED" w:rsidTr="00161954">
        <w:trPr>
          <w:cantSplit/>
          <w:trHeight w:val="132"/>
        </w:trPr>
        <w:tc>
          <w:tcPr>
            <w:tcW w:w="9356" w:type="dxa"/>
            <w:gridSpan w:val="4"/>
            <w:vAlign w:val="center"/>
          </w:tcPr>
          <w:p w:rsidR="00F66153" w:rsidRPr="008D0DED" w:rsidRDefault="00F66153" w:rsidP="008D0DED">
            <w:pPr>
              <w:jc w:val="center"/>
              <w:rPr>
                <w:color w:val="0D0D0D" w:themeColor="text1" w:themeTint="F2"/>
              </w:rPr>
            </w:pPr>
            <w:r w:rsidRPr="008D0DED">
              <w:rPr>
                <w:color w:val="0D0D0D" w:themeColor="text1" w:themeTint="F2"/>
              </w:rPr>
              <w:t>Разрушение зданий</w:t>
            </w:r>
          </w:p>
        </w:tc>
      </w:tr>
      <w:tr w:rsidR="008D0DED" w:rsidRPr="008D0DED" w:rsidTr="00F66153">
        <w:trPr>
          <w:trHeight w:val="132"/>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Полное разрушение зданий</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770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70100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886100</w:t>
            </w:r>
          </w:p>
        </w:tc>
      </w:tr>
      <w:tr w:rsidR="008D0DED" w:rsidRPr="008D0DED" w:rsidTr="00F66153">
        <w:trPr>
          <w:trHeight w:val="647"/>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Граница области сильных разрушений - 50-75% стен разрушено или находятся на грани разрушения</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520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34500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541000</w:t>
            </w:r>
          </w:p>
        </w:tc>
      </w:tr>
      <w:tr w:rsidR="008D0DED" w:rsidRPr="008D0DED" w:rsidTr="00F66153">
        <w:trPr>
          <w:trHeight w:val="250"/>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300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14600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119200</w:t>
            </w:r>
          </w:p>
        </w:tc>
      </w:tr>
      <w:tr w:rsidR="008D0DED" w:rsidRPr="008D0DED" w:rsidTr="00F66153">
        <w:trPr>
          <w:trHeight w:val="112"/>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100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3600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8950</w:t>
            </w:r>
          </w:p>
        </w:tc>
      </w:tr>
      <w:tr w:rsidR="008D0DED" w:rsidRPr="008D0DED" w:rsidTr="00F66153">
        <w:trPr>
          <w:trHeight w:val="72"/>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Полное разрушение остекления</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7000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r>
      <w:tr w:rsidR="008D0DED" w:rsidRPr="008D0DED" w:rsidTr="00F66153">
        <w:trPr>
          <w:trHeight w:val="72"/>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50% разрушение остекления</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2500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r>
      <w:tr w:rsidR="008D0DED" w:rsidRPr="008D0DED" w:rsidTr="00F66153">
        <w:trPr>
          <w:trHeight w:val="246"/>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10% и более разрушение остекления</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2000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0</w:t>
            </w:r>
          </w:p>
        </w:tc>
      </w:tr>
      <w:tr w:rsidR="008D0DED" w:rsidRPr="008D0DED" w:rsidTr="00F66153">
        <w:trPr>
          <w:cantSplit/>
          <w:trHeight w:val="222"/>
        </w:trPr>
        <w:tc>
          <w:tcPr>
            <w:tcW w:w="9356" w:type="dxa"/>
            <w:gridSpan w:val="4"/>
            <w:vAlign w:val="center"/>
          </w:tcPr>
          <w:p w:rsidR="00F66153" w:rsidRPr="008D0DED" w:rsidRDefault="00F66153" w:rsidP="008D0DED">
            <w:pPr>
              <w:jc w:val="center"/>
              <w:rPr>
                <w:color w:val="0D0D0D" w:themeColor="text1" w:themeTint="F2"/>
              </w:rPr>
            </w:pPr>
            <w:r w:rsidRPr="008D0DED">
              <w:rPr>
                <w:color w:val="0D0D0D" w:themeColor="text1" w:themeTint="F2"/>
              </w:rPr>
              <w:t>Поражение органов дыхания незащищенных людей</w:t>
            </w:r>
          </w:p>
        </w:tc>
      </w:tr>
      <w:tr w:rsidR="008D0DED" w:rsidRPr="008D0DED" w:rsidTr="00F66153">
        <w:trPr>
          <w:trHeight w:val="226"/>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50% выживание</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440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243000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144000000</w:t>
            </w:r>
          </w:p>
        </w:tc>
      </w:tr>
      <w:tr w:rsidR="00F66153" w:rsidRPr="008D0DED" w:rsidTr="00F66153">
        <w:trPr>
          <w:trHeight w:val="226"/>
        </w:trPr>
        <w:tc>
          <w:tcPr>
            <w:tcW w:w="5245" w:type="dxa"/>
            <w:vAlign w:val="center"/>
          </w:tcPr>
          <w:p w:rsidR="00F66153" w:rsidRPr="008D0DED" w:rsidRDefault="00F66153" w:rsidP="008D0DED">
            <w:pPr>
              <w:rPr>
                <w:color w:val="0D0D0D" w:themeColor="text1" w:themeTint="F2"/>
              </w:rPr>
            </w:pPr>
            <w:r w:rsidRPr="008D0DED">
              <w:rPr>
                <w:color w:val="0D0D0D" w:themeColor="text1" w:themeTint="F2"/>
              </w:rPr>
              <w:t>Порог выживания (при меньших значениях смертельное поражение людей маловероятны)</w:t>
            </w:r>
          </w:p>
        </w:tc>
        <w:tc>
          <w:tcPr>
            <w:tcW w:w="1275" w:type="dxa"/>
            <w:vAlign w:val="center"/>
          </w:tcPr>
          <w:p w:rsidR="00F66153" w:rsidRPr="008D0DED" w:rsidRDefault="00F66153" w:rsidP="008D0DED">
            <w:pPr>
              <w:jc w:val="center"/>
              <w:rPr>
                <w:color w:val="0D0D0D" w:themeColor="text1" w:themeTint="F2"/>
              </w:rPr>
            </w:pPr>
            <w:r w:rsidRPr="008D0DED">
              <w:rPr>
                <w:color w:val="0D0D0D" w:themeColor="text1" w:themeTint="F2"/>
              </w:rPr>
              <w:t>100</w:t>
            </w:r>
          </w:p>
        </w:tc>
        <w:tc>
          <w:tcPr>
            <w:tcW w:w="1276" w:type="dxa"/>
            <w:vAlign w:val="center"/>
          </w:tcPr>
          <w:p w:rsidR="00F66153" w:rsidRPr="008D0DED" w:rsidRDefault="00F66153" w:rsidP="008D0DED">
            <w:pPr>
              <w:jc w:val="center"/>
              <w:rPr>
                <w:color w:val="0D0D0D" w:themeColor="text1" w:themeTint="F2"/>
              </w:rPr>
            </w:pPr>
            <w:r w:rsidRPr="008D0DED">
              <w:rPr>
                <w:color w:val="0D0D0D" w:themeColor="text1" w:themeTint="F2"/>
              </w:rPr>
              <w:t>65900</w:t>
            </w:r>
          </w:p>
        </w:tc>
        <w:tc>
          <w:tcPr>
            <w:tcW w:w="1560" w:type="dxa"/>
            <w:vAlign w:val="center"/>
          </w:tcPr>
          <w:p w:rsidR="00F66153" w:rsidRPr="008D0DED" w:rsidRDefault="00F66153" w:rsidP="008D0DED">
            <w:pPr>
              <w:jc w:val="center"/>
              <w:rPr>
                <w:color w:val="0D0D0D" w:themeColor="text1" w:themeTint="F2"/>
              </w:rPr>
            </w:pPr>
            <w:r w:rsidRPr="008D0DED">
              <w:rPr>
                <w:color w:val="0D0D0D" w:themeColor="text1" w:themeTint="F2"/>
              </w:rPr>
              <w:t>16200000</w:t>
            </w:r>
          </w:p>
        </w:tc>
      </w:tr>
    </w:tbl>
    <w:p w:rsidR="00771B05" w:rsidRPr="008D0DED" w:rsidRDefault="00771B05" w:rsidP="008D0DED">
      <w:pPr>
        <w:ind w:firstLine="709"/>
        <w:jc w:val="both"/>
        <w:rPr>
          <w:color w:val="0D0D0D" w:themeColor="text1" w:themeTint="F2"/>
        </w:rPr>
      </w:pPr>
    </w:p>
    <w:p w:rsidR="00AE7926" w:rsidRPr="008D0DED" w:rsidRDefault="00AE7926" w:rsidP="008D0DED">
      <w:pPr>
        <w:ind w:firstLine="709"/>
        <w:jc w:val="both"/>
        <w:rPr>
          <w:color w:val="0D0D0D" w:themeColor="text1" w:themeTint="F2"/>
        </w:rPr>
      </w:pPr>
    </w:p>
    <w:p w:rsidR="00F66153" w:rsidRPr="008D0DED" w:rsidRDefault="00F66153" w:rsidP="008D0DED">
      <w:pPr>
        <w:ind w:firstLine="709"/>
        <w:jc w:val="center"/>
        <w:rPr>
          <w:b/>
          <w:color w:val="0D0D0D" w:themeColor="text1" w:themeTint="F2"/>
          <w:sz w:val="26"/>
          <w:szCs w:val="26"/>
        </w:rPr>
      </w:pPr>
      <w:r w:rsidRPr="008D0DED">
        <w:rPr>
          <w:b/>
          <w:color w:val="0D0D0D" w:themeColor="text1" w:themeTint="F2"/>
          <w:sz w:val="26"/>
          <w:szCs w:val="26"/>
        </w:rPr>
        <w:t>Характеристики зон поражения при авариях с ГСМ и СУГ</w:t>
      </w:r>
    </w:p>
    <w:p w:rsidR="00F24E1B" w:rsidRPr="008D0DED" w:rsidRDefault="00F24E1B"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C95365" w:rsidRPr="008D0DED">
        <w:rPr>
          <w:i/>
          <w:color w:val="0D0D0D" w:themeColor="text1" w:themeTint="F2"/>
          <w:lang w:val="ru-RU"/>
        </w:rPr>
        <w:t>26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8D0DED" w:rsidRPr="008D0DED" w:rsidTr="00F66153">
        <w:trPr>
          <w:trHeight w:val="143"/>
        </w:trPr>
        <w:tc>
          <w:tcPr>
            <w:tcW w:w="5529" w:type="dxa"/>
            <w:vMerge w:val="restart"/>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w:t>
            </w:r>
          </w:p>
        </w:tc>
        <w:tc>
          <w:tcPr>
            <w:tcW w:w="1842" w:type="dxa"/>
            <w:gridSpan w:val="2"/>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ж/д цистерна</w:t>
            </w:r>
          </w:p>
        </w:tc>
        <w:tc>
          <w:tcPr>
            <w:tcW w:w="1985" w:type="dxa"/>
            <w:gridSpan w:val="2"/>
            <w:tcBorders>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а/д цистерна</w:t>
            </w:r>
          </w:p>
        </w:tc>
      </w:tr>
      <w:tr w:rsidR="008D0DED" w:rsidRPr="008D0DED" w:rsidTr="00F24E1B">
        <w:trPr>
          <w:trHeight w:val="143"/>
        </w:trPr>
        <w:tc>
          <w:tcPr>
            <w:tcW w:w="5529" w:type="dxa"/>
            <w:vMerge/>
            <w:tcBorders>
              <w:bottom w:val="single" w:sz="4" w:space="0" w:color="auto"/>
            </w:tcBorders>
            <w:shd w:val="clear" w:color="auto" w:fill="auto"/>
            <w:vAlign w:val="center"/>
          </w:tcPr>
          <w:p w:rsidR="00F66153" w:rsidRPr="008D0DED" w:rsidRDefault="00F66153" w:rsidP="008D0DED">
            <w:pPr>
              <w:rPr>
                <w:b/>
                <w:color w:val="0D0D0D" w:themeColor="text1" w:themeTint="F2"/>
              </w:rPr>
            </w:pPr>
          </w:p>
        </w:tc>
        <w:tc>
          <w:tcPr>
            <w:tcW w:w="921" w:type="dxa"/>
            <w:tcBorders>
              <w:top w:val="single" w:sz="4" w:space="0" w:color="auto"/>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ГСМ</w:t>
            </w:r>
          </w:p>
        </w:tc>
        <w:tc>
          <w:tcPr>
            <w:tcW w:w="921" w:type="dxa"/>
            <w:tcBorders>
              <w:top w:val="single" w:sz="4" w:space="0" w:color="auto"/>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СУГ</w:t>
            </w:r>
          </w:p>
        </w:tc>
        <w:tc>
          <w:tcPr>
            <w:tcW w:w="921" w:type="dxa"/>
            <w:tcBorders>
              <w:top w:val="single" w:sz="4" w:space="0" w:color="auto"/>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ГСМ</w:t>
            </w:r>
          </w:p>
        </w:tc>
        <w:tc>
          <w:tcPr>
            <w:tcW w:w="1064" w:type="dxa"/>
            <w:tcBorders>
              <w:top w:val="single" w:sz="4" w:space="0" w:color="auto"/>
              <w:bottom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СУГ</w:t>
            </w:r>
          </w:p>
        </w:tc>
      </w:tr>
      <w:tr w:rsidR="008D0DED" w:rsidRPr="008D0DED" w:rsidTr="00F24E1B">
        <w:tc>
          <w:tcPr>
            <w:tcW w:w="5529"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Объем резервуара, м3</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72</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73</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8</w:t>
            </w:r>
          </w:p>
        </w:tc>
        <w:tc>
          <w:tcPr>
            <w:tcW w:w="1064"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14.5</w:t>
            </w:r>
          </w:p>
        </w:tc>
      </w:tr>
      <w:tr w:rsidR="008D0DED" w:rsidRPr="008D0DED" w:rsidTr="00F24E1B">
        <w:tc>
          <w:tcPr>
            <w:tcW w:w="5529"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Разрушение емкости с уровнем заполнения, %</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95</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85</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95</w:t>
            </w:r>
          </w:p>
        </w:tc>
        <w:tc>
          <w:tcPr>
            <w:tcW w:w="1064"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85</w:t>
            </w:r>
          </w:p>
        </w:tc>
      </w:tr>
      <w:tr w:rsidR="008D0DED" w:rsidRPr="008D0DED" w:rsidTr="00F24E1B">
        <w:tc>
          <w:tcPr>
            <w:tcW w:w="5529"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Масса топлива в разлитии, т</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52.67</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48.55</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5.85</w:t>
            </w:r>
          </w:p>
        </w:tc>
        <w:tc>
          <w:tcPr>
            <w:tcW w:w="1064"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9.64</w:t>
            </w:r>
          </w:p>
        </w:tc>
      </w:tr>
      <w:tr w:rsidR="008D0DED" w:rsidRPr="008D0DED" w:rsidTr="00F24E1B">
        <w:tc>
          <w:tcPr>
            <w:tcW w:w="5529"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Эквивалентный радиус разлития, м</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20.9</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21.0</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w:t>
            </w:r>
          </w:p>
        </w:tc>
        <w:tc>
          <w:tcPr>
            <w:tcW w:w="1064"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9.4</w:t>
            </w:r>
          </w:p>
        </w:tc>
      </w:tr>
      <w:tr w:rsidR="008D0DED" w:rsidRPr="008D0DED" w:rsidTr="00F24E1B">
        <w:tc>
          <w:tcPr>
            <w:tcW w:w="5529" w:type="dxa"/>
            <w:tcBorders>
              <w:top w:val="single" w:sz="4" w:space="0" w:color="auto"/>
            </w:tcBorders>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Площадь разлития, м2</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1368</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1387</w:t>
            </w:r>
          </w:p>
        </w:tc>
        <w:tc>
          <w:tcPr>
            <w:tcW w:w="921"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152</w:t>
            </w:r>
          </w:p>
        </w:tc>
        <w:tc>
          <w:tcPr>
            <w:tcW w:w="1064" w:type="dxa"/>
            <w:tcBorders>
              <w:top w:val="single" w:sz="4" w:space="0" w:color="auto"/>
            </w:tcBorders>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275.5</w:t>
            </w:r>
          </w:p>
        </w:tc>
      </w:tr>
      <w:tr w:rsidR="008D0DED" w:rsidRPr="008D0DED" w:rsidTr="00F66153">
        <w:tc>
          <w:tcPr>
            <w:tcW w:w="5529" w:type="dxa"/>
            <w:shd w:val="clear" w:color="auto" w:fill="auto"/>
            <w:vAlign w:val="center"/>
          </w:tcPr>
          <w:p w:rsidR="00F66153" w:rsidRPr="008D0DED" w:rsidRDefault="00761B1A" w:rsidP="008D0DED">
            <w:pPr>
              <w:rPr>
                <w:color w:val="0D0D0D" w:themeColor="text1" w:themeTint="F2"/>
              </w:rPr>
            </w:pPr>
            <w:r w:rsidRPr="008D0DED">
              <w:rPr>
                <w:color w:val="0D0D0D" w:themeColor="text1" w:themeTint="F2"/>
              </w:rPr>
              <w:t>Доля топлива,</w:t>
            </w:r>
            <w:r w:rsidR="00F66153" w:rsidRPr="008D0DED">
              <w:rPr>
                <w:color w:val="0D0D0D" w:themeColor="text1" w:themeTint="F2"/>
              </w:rPr>
              <w:t xml:space="preserve"> участвующая в образовании ГВС</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0.7</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0.02</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0.7</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Масса топлива в ГВС, т</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33.98</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0.12</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6.75</w:t>
            </w:r>
          </w:p>
        </w:tc>
      </w:tr>
      <w:tr w:rsidR="008D0DED" w:rsidRPr="008D0DED" w:rsidTr="00F66153">
        <w:tc>
          <w:tcPr>
            <w:tcW w:w="9356" w:type="dxa"/>
            <w:gridSpan w:val="5"/>
            <w:tcBorders>
              <w:right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Зоны воздействия ударной волны на промышленные объекты и людей</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Зона полных разрушений,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28</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14</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53</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Зона сильных разрушений,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57</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184</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27</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107</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Зона средних разрушений,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132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426</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63</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247</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Зона слабых разрушений,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326</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1049</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155</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609</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Зона расстекления (50%),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387</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1246</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185</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723</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 поражения 99% людей,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28</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92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14</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53</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Порог поражения людей (контузия),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144</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21</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84</w:t>
            </w:r>
          </w:p>
        </w:tc>
      </w:tr>
      <w:tr w:rsidR="008D0DED" w:rsidRPr="008D0DED" w:rsidTr="00F66153">
        <w:tc>
          <w:tcPr>
            <w:tcW w:w="9356" w:type="dxa"/>
            <w:gridSpan w:val="5"/>
            <w:tcBorders>
              <w:right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 огневого шара (пламени вспышки)</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Радиус огневого шара (пламени вспышки) ОШ(ПВ), м</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26</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80.5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12.7</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47.6</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Время существования ОШ(ПВ), с</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11</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2,6</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Скорость распространения пламени, м/с</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43</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77</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30</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59</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130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220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130</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220</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Индекс теплового излучения на кромке ОШ(ПВ)</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2994</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11995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1691</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7879</w:t>
            </w:r>
          </w:p>
        </w:tc>
      </w:tr>
      <w:tr w:rsidR="008D0DED" w:rsidRPr="008D0DED" w:rsidTr="00F66153">
        <w:trPr>
          <w:trHeight w:val="225"/>
        </w:trPr>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Доля людей, поражаемых на кромке ОШ(ПВ), %</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0</w:t>
            </w:r>
          </w:p>
        </w:tc>
      </w:tr>
      <w:tr w:rsidR="008D0DED" w:rsidRPr="008D0DED" w:rsidTr="00F66153">
        <w:tc>
          <w:tcPr>
            <w:tcW w:w="9356" w:type="dxa"/>
            <w:gridSpan w:val="5"/>
            <w:tcBorders>
              <w:right w:val="single" w:sz="4" w:space="0" w:color="auto"/>
            </w:tcBorders>
            <w:shd w:val="clear" w:color="auto" w:fill="auto"/>
            <w:vAlign w:val="center"/>
          </w:tcPr>
          <w:p w:rsidR="00F66153" w:rsidRPr="008D0DED" w:rsidRDefault="00F66153" w:rsidP="008D0DED">
            <w:pPr>
              <w:jc w:val="center"/>
              <w:rPr>
                <w:b/>
                <w:color w:val="0D0D0D" w:themeColor="text1" w:themeTint="F2"/>
              </w:rPr>
            </w:pPr>
            <w:r w:rsidRPr="008D0DED">
              <w:rPr>
                <w:b/>
                <w:color w:val="0D0D0D" w:themeColor="text1" w:themeTint="F2"/>
              </w:rPr>
              <w:t>Параметры горения разлития</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Ориен</w:t>
            </w:r>
            <w:r w:rsidR="00B40783" w:rsidRPr="008D0DED">
              <w:rPr>
                <w:color w:val="0D0D0D" w:themeColor="text1" w:themeTint="F2"/>
              </w:rPr>
              <w:t>тировочное время выгорания, мин: </w:t>
            </w:r>
            <w:r w:rsidRPr="008D0DED">
              <w:rPr>
                <w:color w:val="0D0D0D" w:themeColor="text1" w:themeTint="F2"/>
              </w:rPr>
              <w:t>сек</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16:44</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30:21</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16:44</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30:21</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104</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200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104</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200</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Индекс теплового излучения на кромке горящего разлития</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29345</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47650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29345</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47650</w:t>
            </w:r>
          </w:p>
        </w:tc>
      </w:tr>
      <w:tr w:rsidR="008D0DED" w:rsidRPr="008D0DED" w:rsidTr="00F66153">
        <w:tc>
          <w:tcPr>
            <w:tcW w:w="5529" w:type="dxa"/>
            <w:shd w:val="clear" w:color="auto" w:fill="auto"/>
            <w:vAlign w:val="center"/>
          </w:tcPr>
          <w:p w:rsidR="00F66153" w:rsidRPr="008D0DED" w:rsidRDefault="00F66153" w:rsidP="008D0DED">
            <w:pPr>
              <w:rPr>
                <w:color w:val="0D0D0D" w:themeColor="text1" w:themeTint="F2"/>
              </w:rPr>
            </w:pPr>
            <w:r w:rsidRPr="008D0DED">
              <w:rPr>
                <w:color w:val="0D0D0D" w:themeColor="text1" w:themeTint="F2"/>
              </w:rPr>
              <w:t>Доля людей, поражаемых на кромке горения разлития, %</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79</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100</w:t>
            </w:r>
          </w:p>
        </w:tc>
        <w:tc>
          <w:tcPr>
            <w:tcW w:w="921"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79</w:t>
            </w:r>
          </w:p>
        </w:tc>
        <w:tc>
          <w:tcPr>
            <w:tcW w:w="1064" w:type="dxa"/>
            <w:shd w:val="clear" w:color="auto" w:fill="auto"/>
            <w:vAlign w:val="center"/>
          </w:tcPr>
          <w:p w:rsidR="00F66153" w:rsidRPr="008D0DED" w:rsidRDefault="00F66153" w:rsidP="008D0DED">
            <w:pPr>
              <w:jc w:val="center"/>
              <w:rPr>
                <w:color w:val="0D0D0D" w:themeColor="text1" w:themeTint="F2"/>
              </w:rPr>
            </w:pPr>
            <w:r w:rsidRPr="008D0DED">
              <w:rPr>
                <w:color w:val="0D0D0D" w:themeColor="text1" w:themeTint="F2"/>
              </w:rPr>
              <w:t>100</w:t>
            </w:r>
          </w:p>
        </w:tc>
      </w:tr>
    </w:tbl>
    <w:p w:rsidR="00F66153" w:rsidRPr="008D0DED" w:rsidRDefault="00F66153"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Зона разлета осколков</w:t>
      </w:r>
      <w:r w:rsidR="00B40783" w:rsidRPr="008D0DED">
        <w:rPr>
          <w:b/>
          <w:color w:val="0D0D0D" w:themeColor="text1" w:themeTint="F2"/>
          <w:sz w:val="26"/>
          <w:szCs w:val="26"/>
        </w:rPr>
        <w:t xml:space="preserve"> (обломков) при взрыве цистерн</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bookmarkStart w:id="169" w:name="_Toc258715"/>
      <w:r w:rsidRPr="008D0DED">
        <w:rPr>
          <w:color w:val="0D0D0D" w:themeColor="text1" w:themeTint="F2"/>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Анализ этих данных свидетельствует о том, что в </w:t>
      </w:r>
      <w:r w:rsidRPr="008D0DED">
        <w:rPr>
          <w:color w:val="0D0D0D" w:themeColor="text1" w:themeTint="F2"/>
          <w:sz w:val="26"/>
          <w:szCs w:val="26"/>
        </w:rPr>
        <w:sym w:font="Symbol" w:char="F07E"/>
      </w:r>
      <w:r w:rsidRPr="008D0DED">
        <w:rPr>
          <w:color w:val="0D0D0D" w:themeColor="text1" w:themeTint="F2"/>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Перечень возможных источников чрезвычайных ситуаций биолого-социального характера</w:t>
      </w:r>
      <w:bookmarkEnd w:id="169"/>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Источниками чрезвычайных ситуаций биолого-социального характера (в соответствии с </w:t>
      </w:r>
      <w:hyperlink r:id="rId23" w:history="1">
        <w:r w:rsidRPr="008D0DED">
          <w:rPr>
            <w:color w:val="0D0D0D" w:themeColor="text1" w:themeTint="F2"/>
            <w:sz w:val="26"/>
            <w:szCs w:val="26"/>
          </w:rPr>
          <w:t>п. 11.5</w:t>
        </w:r>
      </w:hyperlink>
      <w:r w:rsidRPr="008D0DED">
        <w:rPr>
          <w:color w:val="0D0D0D" w:themeColor="text1" w:themeTint="F2"/>
          <w:sz w:val="26"/>
          <w:szCs w:val="26"/>
        </w:rPr>
        <w:t xml:space="preserve"> Методических рекомендаций по разработке проектов 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Скотомогильников, свалок и полигонов Т</w:t>
      </w:r>
      <w:r w:rsidR="00431F41" w:rsidRPr="008D0DED">
        <w:rPr>
          <w:color w:val="0D0D0D" w:themeColor="text1" w:themeTint="F2"/>
          <w:sz w:val="26"/>
          <w:szCs w:val="26"/>
        </w:rPr>
        <w:t>К</w:t>
      </w:r>
      <w:r w:rsidRPr="008D0DED">
        <w:rPr>
          <w:color w:val="0D0D0D" w:themeColor="text1" w:themeTint="F2"/>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Биолого-социальные чрезвычайных ситуаций подразделяют на группы:</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w:t>
      </w:r>
      <w:r w:rsidRPr="008D0DED">
        <w:rPr>
          <w:color w:val="0D0D0D" w:themeColor="text1" w:themeTint="F2"/>
          <w:sz w:val="26"/>
          <w:szCs w:val="26"/>
          <w:lang w:val="en-US"/>
        </w:rPr>
        <w:t> </w:t>
      </w:r>
      <w:r w:rsidRPr="008D0DED">
        <w:rPr>
          <w:color w:val="0D0D0D" w:themeColor="text1" w:themeTint="F2"/>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w:t>
      </w:r>
      <w:r w:rsidRPr="008D0DED">
        <w:rPr>
          <w:color w:val="0D0D0D" w:themeColor="text1" w:themeTint="F2"/>
          <w:sz w:val="26"/>
          <w:szCs w:val="26"/>
          <w:lang w:val="en-US"/>
        </w:rPr>
        <w:t> </w:t>
      </w:r>
      <w:r w:rsidRPr="008D0DED">
        <w:rPr>
          <w:color w:val="0D0D0D" w:themeColor="text1" w:themeTint="F2"/>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w:t>
      </w:r>
      <w:r w:rsidRPr="008D0DED">
        <w:rPr>
          <w:color w:val="0D0D0D" w:themeColor="text1" w:themeTint="F2"/>
          <w:sz w:val="26"/>
          <w:szCs w:val="26"/>
          <w:lang w:val="en-US"/>
        </w:rPr>
        <w:t> </w:t>
      </w:r>
      <w:r w:rsidRPr="008D0DED">
        <w:rPr>
          <w:color w:val="0D0D0D" w:themeColor="text1" w:themeTint="F2"/>
          <w:sz w:val="26"/>
          <w:szCs w:val="26"/>
        </w:rPr>
        <w:t>Поражение сельскохозяйственных растений болезнями и вредителями -</w:t>
      </w:r>
      <w:r w:rsidRPr="008D0DED">
        <w:rPr>
          <w:color w:val="0D0D0D" w:themeColor="text1" w:themeTint="F2"/>
          <w:sz w:val="26"/>
          <w:szCs w:val="26"/>
        </w:rPr>
        <w:br/>
        <w:t>прогрессирующая эпифитотия, панфитотия, болезни сельскохозяйственных</w:t>
      </w:r>
      <w:r w:rsidRPr="008D0DED">
        <w:rPr>
          <w:color w:val="0D0D0D" w:themeColor="text1" w:themeTint="F2"/>
          <w:sz w:val="26"/>
          <w:szCs w:val="26"/>
        </w:rPr>
        <w:br/>
        <w:t>растений не выявленной этиологии, массовое распространение вредителей</w:t>
      </w:r>
      <w:r w:rsidRPr="008D0DED">
        <w:rPr>
          <w:color w:val="0D0D0D" w:themeColor="text1" w:themeTint="F2"/>
          <w:sz w:val="26"/>
          <w:szCs w:val="26"/>
        </w:rPr>
        <w:br/>
        <w:t>растений.</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Возможные источники чрезвычайных ситуаций биолого-социального характера на территории поселения: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риск возникновения эпидемий 1,07*10-7 (заражения новым коронавирусом (2019- nСоV) у населения);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Эпифитотийного развития опасных вредителей и болезней сельскохозяйственных растений не отмечается.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На территории наиболее опасными вредителями и болезнями являются: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на картофеле – колорадский жук и фитофтороз;</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F66153" w:rsidRPr="008D0DED" w:rsidRDefault="00F66153"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Аварии на коммунальных системах обеспечения жизнедеятельности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8D0DED" w:rsidRDefault="00771B05" w:rsidP="008D0DED">
      <w:pPr>
        <w:tabs>
          <w:tab w:val="left" w:pos="8820"/>
          <w:tab w:val="left" w:pos="9480"/>
        </w:tabs>
        <w:spacing w:line="276" w:lineRule="auto"/>
        <w:ind w:firstLine="709"/>
        <w:jc w:val="both"/>
        <w:rPr>
          <w:color w:val="0D0D0D" w:themeColor="text1" w:themeTint="F2"/>
          <w:sz w:val="26"/>
          <w:szCs w:val="26"/>
        </w:rPr>
      </w:pPr>
    </w:p>
    <w:p w:rsidR="00771B05" w:rsidRPr="008D0DED" w:rsidRDefault="00771B05" w:rsidP="008D0DED">
      <w:pPr>
        <w:tabs>
          <w:tab w:val="left" w:pos="8820"/>
          <w:tab w:val="left" w:pos="9480"/>
        </w:tabs>
        <w:spacing w:line="276" w:lineRule="auto"/>
        <w:ind w:firstLine="709"/>
        <w:jc w:val="both"/>
        <w:rPr>
          <w:color w:val="0D0D0D" w:themeColor="text1" w:themeTint="F2"/>
          <w:sz w:val="26"/>
          <w:szCs w:val="26"/>
        </w:rPr>
      </w:pPr>
    </w:p>
    <w:p w:rsidR="00F66153" w:rsidRPr="008D0DED" w:rsidRDefault="00F66153" w:rsidP="008D0DED">
      <w:pPr>
        <w:pStyle w:val="ae"/>
        <w:spacing w:before="120" w:after="120" w:line="240" w:lineRule="auto"/>
        <w:ind w:firstLine="709"/>
        <w:jc w:val="left"/>
        <w:rPr>
          <w:b/>
          <w:color w:val="0D0D0D" w:themeColor="text1" w:themeTint="F2"/>
          <w:sz w:val="26"/>
          <w:szCs w:val="26"/>
        </w:rPr>
      </w:pPr>
      <w:r w:rsidRPr="008D0DED">
        <w:rPr>
          <w:b/>
          <w:color w:val="0D0D0D" w:themeColor="text1" w:themeTint="F2"/>
          <w:sz w:val="26"/>
          <w:szCs w:val="26"/>
        </w:rPr>
        <w:t>Опасности на объектах жизнеобеспечения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короткие замыкания;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электрические повреждения в муфтах и механические обрывы в кабельных сетях;</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механические повреждения опор и обрывы проводов на воздушных линиях.</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Основные причины риска возникновения те</w:t>
      </w:r>
      <w:r w:rsidR="003A2160" w:rsidRPr="008D0DED">
        <w:rPr>
          <w:b/>
          <w:color w:val="0D0D0D" w:themeColor="text1" w:themeTint="F2"/>
          <w:sz w:val="26"/>
          <w:szCs w:val="26"/>
        </w:rPr>
        <w:t>хногенных чрезвычайных ситуаций</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Пожаровзрывоопасные объекты:</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сильная изношенность труб газопроводов;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несанкционированное вмешательство в работу трубопроводов;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несоблюдение техники безопасности;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8D0DED" w:rsidRDefault="000D20FA" w:rsidP="008D0DED">
      <w:pPr>
        <w:tabs>
          <w:tab w:val="left" w:pos="8820"/>
          <w:tab w:val="left" w:pos="9480"/>
        </w:tabs>
        <w:spacing w:line="276" w:lineRule="auto"/>
        <w:ind w:firstLine="709"/>
        <w:jc w:val="both"/>
        <w:rPr>
          <w:color w:val="0D0D0D" w:themeColor="text1" w:themeTint="F2"/>
          <w:sz w:val="26"/>
          <w:szCs w:val="26"/>
        </w:rPr>
      </w:pPr>
      <w:r w:rsidRPr="008D0DED">
        <w:rPr>
          <w:color w:val="0D0D0D" w:themeColor="text1" w:themeTint="F2"/>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Аварии на</w:t>
      </w:r>
      <w:r w:rsidR="00BF201E">
        <w:rPr>
          <w:b/>
          <w:color w:val="0D0D0D" w:themeColor="text1" w:themeTint="F2"/>
          <w:sz w:val="26"/>
          <w:szCs w:val="26"/>
        </w:rPr>
        <w:t xml:space="preserve"> </w:t>
      </w:r>
      <w:r w:rsidRPr="008D0DED">
        <w:rPr>
          <w:b/>
          <w:color w:val="0D0D0D" w:themeColor="text1" w:themeTint="F2"/>
          <w:sz w:val="26"/>
          <w:szCs w:val="26"/>
        </w:rPr>
        <w:t>межпоселков</w:t>
      </w:r>
      <w:r w:rsidR="00245582" w:rsidRPr="008D0DED">
        <w:rPr>
          <w:b/>
          <w:color w:val="0D0D0D" w:themeColor="text1" w:themeTint="F2"/>
          <w:sz w:val="26"/>
          <w:szCs w:val="26"/>
        </w:rPr>
        <w:t>ых</w:t>
      </w:r>
      <w:r w:rsidRPr="008D0DED">
        <w:rPr>
          <w:b/>
          <w:color w:val="0D0D0D" w:themeColor="text1" w:themeTint="F2"/>
          <w:sz w:val="26"/>
          <w:szCs w:val="26"/>
        </w:rPr>
        <w:t xml:space="preserve"> газопровод</w:t>
      </w:r>
      <w:r w:rsidR="00245582" w:rsidRPr="008D0DED">
        <w:rPr>
          <w:b/>
          <w:color w:val="0D0D0D" w:themeColor="text1" w:themeTint="F2"/>
          <w:sz w:val="26"/>
          <w:szCs w:val="26"/>
        </w:rPr>
        <w:t>ах</w:t>
      </w:r>
      <w:r w:rsidRPr="008D0DED">
        <w:rPr>
          <w:b/>
          <w:color w:val="0D0D0D" w:themeColor="text1" w:themeTint="F2"/>
          <w:sz w:val="26"/>
          <w:szCs w:val="26"/>
        </w:rPr>
        <w:t xml:space="preserve"> на</w:t>
      </w:r>
      <w:r w:rsidR="00E4678E" w:rsidRPr="008D0DED">
        <w:rPr>
          <w:b/>
          <w:color w:val="0D0D0D" w:themeColor="text1" w:themeTint="F2"/>
          <w:sz w:val="26"/>
          <w:szCs w:val="26"/>
        </w:rPr>
        <w:t xml:space="preserve"> территории сельского поселения</w:t>
      </w:r>
    </w:p>
    <w:p w:rsidR="009E5E09" w:rsidRPr="008D0DED" w:rsidRDefault="009E5E09"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По территории сельского поселения </w:t>
      </w:r>
      <w:r w:rsidR="00245582" w:rsidRPr="008D0DED">
        <w:rPr>
          <w:rStyle w:val="2Exact"/>
          <w:rFonts w:eastAsia="SimSun"/>
          <w:color w:val="0D0D0D" w:themeColor="text1" w:themeTint="F2"/>
        </w:rPr>
        <w:t>проход</w:t>
      </w:r>
      <w:r w:rsidR="004A1EEB" w:rsidRPr="008D0DED">
        <w:rPr>
          <w:rStyle w:val="2Exact"/>
          <w:rFonts w:eastAsia="SimSun"/>
          <w:color w:val="0D0D0D" w:themeColor="text1" w:themeTint="F2"/>
        </w:rPr>
        <w:t>я</w:t>
      </w:r>
      <w:r w:rsidR="00245582" w:rsidRPr="008D0DED">
        <w:rPr>
          <w:rStyle w:val="2Exact"/>
          <w:rFonts w:eastAsia="SimSun"/>
          <w:color w:val="0D0D0D" w:themeColor="text1" w:themeTint="F2"/>
        </w:rPr>
        <w:t xml:space="preserve">т </w:t>
      </w:r>
      <w:r w:rsidRPr="008D0DED">
        <w:rPr>
          <w:rStyle w:val="2Exact"/>
          <w:rFonts w:eastAsia="SimSun"/>
          <w:color w:val="0D0D0D" w:themeColor="text1" w:themeTint="F2"/>
        </w:rPr>
        <w:t>межпоселковые газопроводы</w:t>
      </w:r>
      <w:r w:rsidR="003637E9">
        <w:rPr>
          <w:rStyle w:val="2Exact"/>
          <w:rFonts w:eastAsia="SimSun"/>
          <w:color w:val="0D0D0D" w:themeColor="text1" w:themeTint="F2"/>
        </w:rPr>
        <w:t>.</w:t>
      </w:r>
    </w:p>
    <w:p w:rsidR="00F66153" w:rsidRPr="008D0DED" w:rsidRDefault="00F66153" w:rsidP="008D0DED">
      <w:pPr>
        <w:pStyle w:val="2c"/>
        <w:shd w:val="clear" w:color="auto" w:fill="auto"/>
        <w:spacing w:before="0" w:line="276" w:lineRule="auto"/>
        <w:ind w:firstLine="782"/>
        <w:rPr>
          <w:color w:val="0D0D0D" w:themeColor="text1" w:themeTint="F2"/>
        </w:rPr>
      </w:pPr>
      <w:r w:rsidRPr="008D0DED">
        <w:rPr>
          <w:rStyle w:val="2Exact"/>
          <w:rFonts w:eastAsia="SimSun"/>
          <w:color w:val="0D0D0D" w:themeColor="text1" w:themeTint="F2"/>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8D0DED" w:rsidRDefault="00F66153" w:rsidP="008D0DED">
      <w:pPr>
        <w:pStyle w:val="2c"/>
        <w:numPr>
          <w:ilvl w:val="0"/>
          <w:numId w:val="7"/>
        </w:numPr>
        <w:shd w:val="clear" w:color="auto" w:fill="auto"/>
        <w:tabs>
          <w:tab w:val="left" w:pos="914"/>
        </w:tabs>
        <w:spacing w:before="0" w:line="276" w:lineRule="auto"/>
        <w:ind w:firstLine="780"/>
        <w:rPr>
          <w:color w:val="0D0D0D" w:themeColor="text1" w:themeTint="F2"/>
        </w:rPr>
      </w:pPr>
      <w:r w:rsidRPr="008D0DED">
        <w:rPr>
          <w:rStyle w:val="2Exact"/>
          <w:rFonts w:eastAsia="SimSun"/>
          <w:color w:val="0D0D0D" w:themeColor="text1" w:themeTint="F2"/>
        </w:rPr>
        <w:t>разрушение (разгерметизация) газопровода;</w:t>
      </w:r>
    </w:p>
    <w:p w:rsidR="00F66153" w:rsidRPr="008D0DED" w:rsidRDefault="00F66153" w:rsidP="008D0DED">
      <w:pPr>
        <w:pStyle w:val="2c"/>
        <w:numPr>
          <w:ilvl w:val="0"/>
          <w:numId w:val="7"/>
        </w:numPr>
        <w:shd w:val="clear" w:color="auto" w:fill="auto"/>
        <w:tabs>
          <w:tab w:val="left" w:pos="914"/>
        </w:tabs>
        <w:spacing w:before="0" w:line="276" w:lineRule="auto"/>
        <w:ind w:firstLine="780"/>
        <w:rPr>
          <w:color w:val="0D0D0D" w:themeColor="text1" w:themeTint="F2"/>
        </w:rPr>
      </w:pPr>
      <w:r w:rsidRPr="008D0DED">
        <w:rPr>
          <w:rStyle w:val="2Exact"/>
          <w:rFonts w:eastAsia="SimSun"/>
          <w:color w:val="0D0D0D" w:themeColor="text1" w:themeTint="F2"/>
        </w:rPr>
        <w:t>разрушение (разгерметизация) запорной арматуры.</w:t>
      </w:r>
    </w:p>
    <w:p w:rsidR="00F66153" w:rsidRPr="008D0DED" w:rsidRDefault="00F66153" w:rsidP="008D0DED">
      <w:pPr>
        <w:pStyle w:val="2c"/>
        <w:shd w:val="clear" w:color="auto" w:fill="auto"/>
        <w:spacing w:before="0" w:line="276" w:lineRule="auto"/>
        <w:ind w:firstLine="780"/>
        <w:rPr>
          <w:color w:val="0D0D0D" w:themeColor="text1" w:themeTint="F2"/>
        </w:rPr>
      </w:pPr>
      <w:r w:rsidRPr="008D0DED">
        <w:rPr>
          <w:rStyle w:val="2Exact"/>
          <w:rFonts w:eastAsia="SimSun"/>
          <w:color w:val="0D0D0D" w:themeColor="text1" w:themeTint="F2"/>
        </w:rPr>
        <w:t>Приведенные события, в свою очередь, могут произойти по следующим причинам:</w:t>
      </w:r>
    </w:p>
    <w:p w:rsidR="00F66153" w:rsidRPr="008D0DED" w:rsidRDefault="00F66153" w:rsidP="008D0DED">
      <w:pPr>
        <w:pStyle w:val="2c"/>
        <w:numPr>
          <w:ilvl w:val="0"/>
          <w:numId w:val="7"/>
        </w:numPr>
        <w:shd w:val="clear" w:color="auto" w:fill="auto"/>
        <w:tabs>
          <w:tab w:val="left" w:pos="919"/>
        </w:tabs>
        <w:spacing w:before="0" w:line="276" w:lineRule="auto"/>
        <w:ind w:firstLine="780"/>
        <w:rPr>
          <w:color w:val="0D0D0D" w:themeColor="text1" w:themeTint="F2"/>
        </w:rPr>
      </w:pPr>
      <w:r w:rsidRPr="008D0DED">
        <w:rPr>
          <w:rStyle w:val="2Exact"/>
          <w:rFonts w:eastAsia="SimSun"/>
          <w:color w:val="0D0D0D" w:themeColor="text1" w:themeTint="F2"/>
        </w:rPr>
        <w:t>коррозийное разрушение стенок газопроводов;</w:t>
      </w:r>
    </w:p>
    <w:p w:rsidR="00F66153" w:rsidRPr="008D0DED" w:rsidRDefault="004A1EEB" w:rsidP="008D0DED">
      <w:pPr>
        <w:pStyle w:val="2c"/>
        <w:numPr>
          <w:ilvl w:val="0"/>
          <w:numId w:val="7"/>
        </w:numPr>
        <w:shd w:val="clear" w:color="auto" w:fill="auto"/>
        <w:tabs>
          <w:tab w:val="left" w:pos="869"/>
        </w:tabs>
        <w:spacing w:before="0" w:line="276" w:lineRule="auto"/>
        <w:ind w:firstLine="780"/>
        <w:rPr>
          <w:rStyle w:val="2Exact"/>
          <w:rFonts w:eastAsia="SimSun"/>
          <w:color w:val="0D0D0D" w:themeColor="text1" w:themeTint="F2"/>
        </w:rPr>
      </w:pPr>
      <w:r w:rsidRPr="008D0DED">
        <w:rPr>
          <w:rStyle w:val="2Exact"/>
          <w:rFonts w:eastAsia="SimSun"/>
          <w:color w:val="0D0D0D" w:themeColor="text1" w:themeTint="F2"/>
        </w:rPr>
        <w:t> </w:t>
      </w:r>
      <w:r w:rsidR="00F66153" w:rsidRPr="008D0DED">
        <w:rPr>
          <w:rStyle w:val="2Exact"/>
          <w:rFonts w:eastAsia="SimSun"/>
          <w:color w:val="0D0D0D" w:themeColor="text1" w:themeTint="F2"/>
        </w:rPr>
        <w:t>разрушения арматуры, фланцевых соединений из-за износа, некачественного монтажа или ремонта.</w:t>
      </w:r>
    </w:p>
    <w:p w:rsidR="00F66153" w:rsidRPr="008D0DED" w:rsidRDefault="00F66153" w:rsidP="008D0DED">
      <w:pPr>
        <w:pStyle w:val="2c"/>
        <w:shd w:val="clear" w:color="auto" w:fill="auto"/>
        <w:tabs>
          <w:tab w:val="left" w:pos="869"/>
        </w:tabs>
        <w:spacing w:before="0" w:line="276" w:lineRule="auto"/>
        <w:ind w:firstLine="851"/>
        <w:rPr>
          <w:rStyle w:val="2Exact"/>
          <w:rFonts w:eastAsia="SimSun"/>
          <w:color w:val="0D0D0D" w:themeColor="text1" w:themeTint="F2"/>
        </w:rPr>
      </w:pPr>
      <w:r w:rsidRPr="008D0DED">
        <w:rPr>
          <w:color w:val="0D0D0D" w:themeColor="text1" w:themeTint="F2"/>
        </w:rPr>
        <w:t>Природный газ (СН</w:t>
      </w:r>
      <w:r w:rsidRPr="008D0DED">
        <w:rPr>
          <w:color w:val="0D0D0D" w:themeColor="text1" w:themeTint="F2"/>
          <w:vertAlign w:val="subscript"/>
        </w:rPr>
        <w:t>4</w:t>
      </w:r>
      <w:r w:rsidRPr="008D0DED">
        <w:rPr>
          <w:color w:val="0D0D0D" w:themeColor="text1" w:themeTint="F2"/>
        </w:rPr>
        <w:t>) бесцветен, неодорированный - не имеет запаха (используемый газ одорирован на АГРС; основной составляющий элемент одоранта - эт</w:t>
      </w:r>
      <w:r w:rsidR="0084305E" w:rsidRPr="008D0DED">
        <w:rPr>
          <w:color w:val="0D0D0D" w:themeColor="text1" w:themeTint="F2"/>
        </w:rPr>
        <w:t>илмеркаптан имеет специ</w:t>
      </w:r>
      <w:r w:rsidRPr="008D0DED">
        <w:rPr>
          <w:color w:val="0D0D0D" w:themeColor="text1" w:themeTint="F2"/>
        </w:rPr>
        <w:t>фический запах), взрывопожароопасен, п</w:t>
      </w:r>
      <w:r w:rsidR="009E5E09" w:rsidRPr="008D0DED">
        <w:rPr>
          <w:color w:val="0D0D0D" w:themeColor="text1" w:themeTint="F2"/>
        </w:rPr>
        <w:t xml:space="preserve">очти в два раза легче воздуха. </w:t>
      </w:r>
      <w:r w:rsidRPr="008D0DED">
        <w:rPr>
          <w:rStyle w:val="2Exact"/>
          <w:rFonts w:eastAsia="SimSun"/>
          <w:color w:val="0D0D0D" w:themeColor="text1" w:themeTint="F2"/>
        </w:rPr>
        <w:t>Температура воспламенения газа - 650-670</w:t>
      </w:r>
      <w:r w:rsidR="009E5E09" w:rsidRPr="008D0DED">
        <w:rPr>
          <w:bCs/>
          <w:color w:val="0D0D0D" w:themeColor="text1" w:themeTint="F2"/>
        </w:rPr>
        <w:t>˚</w:t>
      </w:r>
      <w:r w:rsidRPr="008D0DED">
        <w:rPr>
          <w:rStyle w:val="2Exact"/>
          <w:rFonts w:eastAsia="SimSun"/>
          <w:color w:val="0D0D0D" w:themeColor="text1" w:themeTint="F2"/>
        </w:rPr>
        <w:t xml:space="preserve">С, пределы взрываемости - 5-15% объема.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Состав природного газа отвечает требованиям ГОСТ 51.40-93: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 метан – 98,64%;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 этан – 0,46%;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 пропан – 0,12%;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xml:space="preserve">- азот – 0,74%; </w:t>
      </w:r>
    </w:p>
    <w:p w:rsidR="00F66153" w:rsidRPr="008D0DED" w:rsidRDefault="00F66153" w:rsidP="008D0DED">
      <w:pPr>
        <w:pStyle w:val="2c"/>
        <w:shd w:val="clear" w:color="auto" w:fill="auto"/>
        <w:spacing w:before="0" w:line="276" w:lineRule="auto"/>
        <w:ind w:firstLine="782"/>
        <w:rPr>
          <w:rStyle w:val="2Exact"/>
          <w:rFonts w:eastAsia="SimSun"/>
          <w:color w:val="0D0D0D" w:themeColor="text1" w:themeTint="F2"/>
        </w:rPr>
      </w:pPr>
      <w:r w:rsidRPr="008D0DED">
        <w:rPr>
          <w:rStyle w:val="2Exact"/>
          <w:rFonts w:eastAsia="SimSun"/>
          <w:color w:val="0D0D0D" w:themeColor="text1" w:themeTint="F2"/>
        </w:rPr>
        <w:t>- углерод – 0,04%.</w:t>
      </w:r>
    </w:p>
    <w:p w:rsidR="00F66153" w:rsidRPr="008D0DED" w:rsidRDefault="00F66153" w:rsidP="008D0DED">
      <w:pPr>
        <w:pStyle w:val="2c"/>
        <w:shd w:val="clear" w:color="auto" w:fill="auto"/>
        <w:spacing w:before="0" w:line="276" w:lineRule="auto"/>
        <w:ind w:firstLine="782"/>
        <w:rPr>
          <w:color w:val="0D0D0D" w:themeColor="text1" w:themeTint="F2"/>
        </w:rPr>
      </w:pPr>
      <w:r w:rsidRPr="008D0DED">
        <w:rPr>
          <w:rStyle w:val="2Exact"/>
          <w:rFonts w:eastAsia="SimSun"/>
          <w:color w:val="0D0D0D" w:themeColor="text1" w:themeTint="F2"/>
        </w:rPr>
        <w:t>Возможные зоны поражения при разрушении газопровода на линейном участке</w:t>
      </w:r>
      <w:r w:rsidR="00965E82" w:rsidRPr="008D0DED">
        <w:rPr>
          <w:rStyle w:val="2Exact"/>
          <w:rFonts w:eastAsia="SimSun"/>
          <w:color w:val="0D0D0D" w:themeColor="text1" w:themeTint="F2"/>
        </w:rPr>
        <w:t>:</w:t>
      </w:r>
    </w:p>
    <w:p w:rsidR="00F66153" w:rsidRPr="008D0DED" w:rsidRDefault="00965E82" w:rsidP="008D0DED">
      <w:pPr>
        <w:pStyle w:val="2c"/>
        <w:shd w:val="clear" w:color="auto" w:fill="auto"/>
        <w:spacing w:before="0" w:line="276" w:lineRule="auto"/>
        <w:ind w:firstLine="800"/>
        <w:rPr>
          <w:color w:val="0D0D0D" w:themeColor="text1" w:themeTint="F2"/>
        </w:rPr>
      </w:pPr>
      <w:r w:rsidRPr="008D0DED">
        <w:rPr>
          <w:rStyle w:val="2f5"/>
          <w:rFonts w:eastAsia="SimSun"/>
          <w:color w:val="0D0D0D" w:themeColor="text1" w:themeTint="F2"/>
        </w:rPr>
        <w:t>Сценарий </w:t>
      </w:r>
      <w:r w:rsidR="00F66153" w:rsidRPr="008D0DED">
        <w:rPr>
          <w:rStyle w:val="2f5"/>
          <w:rFonts w:eastAsia="SimSun"/>
          <w:color w:val="0D0D0D" w:themeColor="text1" w:themeTint="F2"/>
        </w:rPr>
        <w:t xml:space="preserve">1. </w:t>
      </w:r>
      <w:r w:rsidR="00F66153" w:rsidRPr="008D0DED">
        <w:rPr>
          <w:color w:val="0D0D0D" w:themeColor="text1" w:themeTint="F2"/>
        </w:rPr>
        <w:t xml:space="preserve">Разрушение </w:t>
      </w:r>
      <w:r w:rsidR="00522017" w:rsidRPr="008D0DED">
        <w:rPr>
          <w:color w:val="0D0D0D" w:themeColor="text1" w:themeTint="F2"/>
        </w:rPr>
        <w:t xml:space="preserve">магистрального или </w:t>
      </w:r>
      <w:r w:rsidR="000D20FA" w:rsidRPr="008D0DED">
        <w:rPr>
          <w:color w:val="0D0D0D" w:themeColor="text1" w:themeTint="F2"/>
        </w:rPr>
        <w:t>межпоселкового</w:t>
      </w:r>
      <w:r w:rsidR="00F66153" w:rsidRPr="008D0DED">
        <w:rPr>
          <w:color w:val="0D0D0D" w:themeColor="text1" w:themeTint="F2"/>
        </w:rPr>
        <w:t xml:space="preserve"> газопровода высокого давления при про</w:t>
      </w:r>
      <w:r w:rsidR="00F66153" w:rsidRPr="008D0DED">
        <w:rPr>
          <w:color w:val="0D0D0D" w:themeColor="text1" w:themeTint="F2"/>
        </w:rPr>
        <w:softHyphen/>
        <w:t>изводстве несанкционированных земляных работ; образование выброса природного газа; рассе</w:t>
      </w:r>
      <w:r w:rsidR="00F66153" w:rsidRPr="008D0DED">
        <w:rPr>
          <w:color w:val="0D0D0D" w:themeColor="text1" w:themeTint="F2"/>
        </w:rPr>
        <w:softHyphen/>
        <w:t>ивание газа в окружающей среде; образование смеси ГВС; взрыв газовоздушной смеси; образо</w:t>
      </w:r>
      <w:r w:rsidR="00F66153" w:rsidRPr="008D0DED">
        <w:rPr>
          <w:rStyle w:val="2Exact"/>
          <w:rFonts w:eastAsia="SimSun"/>
          <w:color w:val="0D0D0D" w:themeColor="text1" w:themeTint="F2"/>
        </w:rPr>
        <w:t>вание мест горящего технологического оборудования; пожар с последующим вовлечением га</w:t>
      </w:r>
      <w:r w:rsidR="00F66153" w:rsidRPr="008D0DED">
        <w:rPr>
          <w:rStyle w:val="2Exact"/>
          <w:rFonts w:eastAsia="SimSun"/>
          <w:color w:val="0D0D0D" w:themeColor="text1" w:themeTint="F2"/>
        </w:rPr>
        <w:softHyphen/>
        <w:t>зового оборудования и поражением обслуживающего персонала и населения.</w:t>
      </w:r>
    </w:p>
    <w:p w:rsidR="00F66153" w:rsidRPr="008D0DED" w:rsidRDefault="00F66153" w:rsidP="008D0DED">
      <w:pPr>
        <w:pStyle w:val="2c"/>
        <w:shd w:val="clear" w:color="auto" w:fill="auto"/>
        <w:spacing w:before="0" w:line="276" w:lineRule="auto"/>
        <w:ind w:firstLine="780"/>
        <w:rPr>
          <w:color w:val="0D0D0D" w:themeColor="text1" w:themeTint="F2"/>
        </w:rPr>
      </w:pPr>
      <w:r w:rsidRPr="008D0DED">
        <w:rPr>
          <w:rStyle w:val="2Exact0"/>
          <w:rFonts w:eastAsia="SimSun"/>
          <w:color w:val="0D0D0D" w:themeColor="text1" w:themeTint="F2"/>
          <w:sz w:val="26"/>
          <w:szCs w:val="26"/>
        </w:rPr>
        <w:t xml:space="preserve">Сценарий 2. </w:t>
      </w:r>
      <w:r w:rsidRPr="008D0DED">
        <w:rPr>
          <w:rStyle w:val="2Exact"/>
          <w:rFonts w:eastAsia="SimSun"/>
          <w:color w:val="0D0D0D" w:themeColor="text1" w:themeTint="F2"/>
        </w:rPr>
        <w:t>Разрушение межпоселкового газопровода среднего давления в непо</w:t>
      </w:r>
      <w:r w:rsidRPr="008D0DED">
        <w:rPr>
          <w:rStyle w:val="2Exact"/>
          <w:rFonts w:eastAsia="SimSun"/>
          <w:color w:val="0D0D0D" w:themeColor="text1" w:themeTint="F2"/>
        </w:rPr>
        <w:softHyphen/>
        <w:t>средственной близости с ГРП при производстве несанкционированных земляных работ; образо</w:t>
      </w:r>
      <w:r w:rsidRPr="008D0DED">
        <w:rPr>
          <w:rStyle w:val="2Exact"/>
          <w:rFonts w:eastAsia="SimSun"/>
          <w:color w:val="0D0D0D" w:themeColor="text1" w:themeTint="F2"/>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8D0DED">
        <w:rPr>
          <w:rStyle w:val="2Exact"/>
          <w:rFonts w:eastAsia="SimSun"/>
          <w:color w:val="0D0D0D" w:themeColor="text1" w:themeTint="F2"/>
        </w:rPr>
        <w:softHyphen/>
        <w:t>жар с последующим вовлечением газового оборудования и поражением обслуживающего пер</w:t>
      </w:r>
      <w:r w:rsidRPr="008D0DED">
        <w:rPr>
          <w:rStyle w:val="2Exact"/>
          <w:rFonts w:eastAsia="SimSun"/>
          <w:color w:val="0D0D0D" w:themeColor="text1" w:themeTint="F2"/>
        </w:rPr>
        <w:softHyphen/>
        <w:t>сонала и населения.</w:t>
      </w:r>
    </w:p>
    <w:p w:rsidR="004E67E0" w:rsidRPr="008D0DED" w:rsidRDefault="00F66153" w:rsidP="008D0DED">
      <w:pPr>
        <w:pStyle w:val="2c"/>
        <w:shd w:val="clear" w:color="auto" w:fill="auto"/>
        <w:spacing w:before="0" w:line="276" w:lineRule="auto"/>
        <w:ind w:firstLine="780"/>
        <w:rPr>
          <w:rStyle w:val="2Exact"/>
          <w:rFonts w:eastAsia="SimSun"/>
          <w:color w:val="0D0D0D" w:themeColor="text1" w:themeTint="F2"/>
        </w:rPr>
      </w:pPr>
      <w:r w:rsidRPr="008D0DED">
        <w:rPr>
          <w:rStyle w:val="2Exact0"/>
          <w:rFonts w:eastAsia="SimSun"/>
          <w:color w:val="0D0D0D" w:themeColor="text1" w:themeTint="F2"/>
          <w:sz w:val="26"/>
          <w:szCs w:val="26"/>
        </w:rPr>
        <w:t xml:space="preserve">Сценарий 3. </w:t>
      </w:r>
      <w:r w:rsidRPr="008D0DED">
        <w:rPr>
          <w:rStyle w:val="2Exact"/>
          <w:rFonts w:eastAsia="SimSun"/>
          <w:color w:val="0D0D0D" w:themeColor="text1" w:themeTint="F2"/>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8D0DED">
        <w:rPr>
          <w:rStyle w:val="2Exact"/>
          <w:rFonts w:eastAsia="SimSun"/>
          <w:color w:val="0D0D0D" w:themeColor="text1" w:themeTint="F2"/>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8D0DED">
        <w:rPr>
          <w:rStyle w:val="2Exact"/>
          <w:rFonts w:eastAsia="SimSun"/>
          <w:color w:val="0D0D0D" w:themeColor="text1" w:themeTint="F2"/>
        </w:rPr>
        <w:t>живающего персонала и населения.</w:t>
      </w:r>
    </w:p>
    <w:p w:rsidR="004E67E0" w:rsidRPr="008D0DED" w:rsidRDefault="004E67E0" w:rsidP="008D0DED">
      <w:pPr>
        <w:pStyle w:val="2c"/>
        <w:shd w:val="clear" w:color="auto" w:fill="auto"/>
        <w:spacing w:before="0" w:line="276" w:lineRule="auto"/>
        <w:ind w:firstLine="780"/>
        <w:rPr>
          <w:rStyle w:val="2Exact"/>
          <w:rFonts w:eastAsia="SimSun"/>
          <w:color w:val="0D0D0D" w:themeColor="text1" w:themeTint="F2"/>
        </w:rPr>
        <w:sectPr w:rsidR="004E67E0" w:rsidRPr="008D0DED" w:rsidSect="002F0D9A">
          <w:pgSz w:w="11906" w:h="16838"/>
          <w:pgMar w:top="851" w:right="707" w:bottom="851" w:left="1644" w:header="709" w:footer="367" w:gutter="0"/>
          <w:cols w:space="720"/>
          <w:docGrid w:linePitch="360"/>
        </w:sectPr>
      </w:pPr>
    </w:p>
    <w:p w:rsidR="00F66153" w:rsidRPr="008D0DED" w:rsidRDefault="00F66153" w:rsidP="008D0DED">
      <w:pPr>
        <w:pStyle w:val="3"/>
        <w:spacing w:before="120" w:after="120" w:line="240" w:lineRule="auto"/>
        <w:ind w:left="142" w:hanging="11"/>
        <w:jc w:val="center"/>
        <w:rPr>
          <w:color w:val="0D0D0D" w:themeColor="text1" w:themeTint="F2"/>
          <w:sz w:val="26"/>
          <w:szCs w:val="26"/>
          <w:lang w:val="ru-RU"/>
        </w:rPr>
      </w:pPr>
      <w:bookmarkStart w:id="170" w:name="_Toc38016400"/>
      <w:bookmarkStart w:id="171" w:name="_Toc38612888"/>
      <w:bookmarkStart w:id="172" w:name="_Toc49348096"/>
      <w:bookmarkStart w:id="173" w:name="_Toc149744451"/>
      <w:r w:rsidRPr="008D0DED">
        <w:rPr>
          <w:color w:val="0D0D0D" w:themeColor="text1" w:themeTint="F2"/>
          <w:sz w:val="26"/>
          <w:szCs w:val="26"/>
        </w:rPr>
        <w:t>VI</w:t>
      </w:r>
      <w:r w:rsidRPr="008D0DED">
        <w:rPr>
          <w:color w:val="0D0D0D" w:themeColor="text1" w:themeTint="F2"/>
          <w:sz w:val="26"/>
          <w:szCs w:val="26"/>
          <w:lang w:val="ru-RU"/>
        </w:rPr>
        <w:t>.</w:t>
      </w:r>
      <w:r w:rsidRPr="008D0DED">
        <w:rPr>
          <w:color w:val="0D0D0D" w:themeColor="text1" w:themeTint="F2"/>
          <w:sz w:val="26"/>
          <w:szCs w:val="26"/>
        </w:rPr>
        <w:t>III</w:t>
      </w:r>
      <w:r w:rsidRPr="008D0DED">
        <w:rPr>
          <w:color w:val="0D0D0D" w:themeColor="text1" w:themeTint="F2"/>
          <w:sz w:val="26"/>
          <w:szCs w:val="26"/>
          <w:lang w:val="ru-RU"/>
        </w:rPr>
        <w:t xml:space="preserve"> Перечень мероприятий по обеспечению пожарной безопасности</w:t>
      </w:r>
      <w:bookmarkEnd w:id="170"/>
      <w:bookmarkEnd w:id="171"/>
      <w:bookmarkEnd w:id="172"/>
      <w:bookmarkEnd w:id="173"/>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Перечень перв</w:t>
      </w:r>
      <w:r w:rsidR="005905E4" w:rsidRPr="008D0DED">
        <w:rPr>
          <w:b/>
          <w:color w:val="0D0D0D" w:themeColor="text1" w:themeTint="F2"/>
          <w:sz w:val="26"/>
          <w:szCs w:val="26"/>
        </w:rPr>
        <w:t>ичных мер пожарной безопасности</w:t>
      </w:r>
    </w:p>
    <w:p w:rsidR="00965E82" w:rsidRPr="008D0DED" w:rsidRDefault="00965E82" w:rsidP="008D0DED">
      <w:pPr>
        <w:spacing w:line="276" w:lineRule="auto"/>
        <w:ind w:firstLine="760"/>
        <w:jc w:val="both"/>
        <w:rPr>
          <w:color w:val="0D0D0D" w:themeColor="text1" w:themeTint="F2"/>
          <w:sz w:val="26"/>
          <w:szCs w:val="26"/>
        </w:rPr>
      </w:pPr>
      <w:r w:rsidRPr="008D0DED">
        <w:rPr>
          <w:color w:val="0D0D0D" w:themeColor="text1" w:themeTint="F2"/>
          <w:sz w:val="26"/>
          <w:szCs w:val="26"/>
        </w:rPr>
        <w:t>Первичные меры пожарной безопасности на территории муниципального образования включают в себя: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обеспечение беспрепятственного проезда пожарной техники к месту пожара;</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обеспечение связи и оповещения населения о пожаре;</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8D0DED" w:rsidRDefault="005905E4"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Природные пожары</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В целях обеспечения дополнительной противопожарной защиты районов 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В целях обеспечения пожарной безопасности осуществляются:</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xml:space="preserve">- мониторинг пожарной опасности в лесах; </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разработка планов тушения лесных пожаров;</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тушение лесных пожаров;</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xml:space="preserve">- иные меры пожарной безопасности в лесах. </w:t>
      </w:r>
    </w:p>
    <w:p w:rsidR="00965E82" w:rsidRPr="008D0DED" w:rsidRDefault="00965E82" w:rsidP="008D0DED">
      <w:pPr>
        <w:widowControl w:val="0"/>
        <w:spacing w:line="276" w:lineRule="auto"/>
        <w:ind w:firstLine="709"/>
        <w:jc w:val="both"/>
        <w:rPr>
          <w:color w:val="0D0D0D" w:themeColor="text1" w:themeTint="F2"/>
          <w:sz w:val="26"/>
          <w:szCs w:val="26"/>
        </w:rPr>
      </w:pPr>
      <w:r w:rsidRPr="008D0DED">
        <w:rPr>
          <w:color w:val="0D0D0D" w:themeColor="text1" w:themeTint="F2"/>
          <w:sz w:val="26"/>
          <w:szCs w:val="26"/>
        </w:rPr>
        <w:t>Кроме того, необходимо:</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8D0DED" w:rsidRDefault="00965E82" w:rsidP="008D0DED">
      <w:pPr>
        <w:widowControl w:val="0"/>
        <w:suppressAutoHyphens w:val="0"/>
        <w:spacing w:line="276" w:lineRule="auto"/>
        <w:ind w:firstLine="709"/>
        <w:jc w:val="both"/>
        <w:rPr>
          <w:color w:val="0D0D0D" w:themeColor="text1" w:themeTint="F2"/>
          <w:sz w:val="26"/>
          <w:szCs w:val="26"/>
        </w:rPr>
      </w:pPr>
      <w:r w:rsidRPr="008D0DED">
        <w:rPr>
          <w:color w:val="0D0D0D" w:themeColor="text1" w:themeTint="F2"/>
          <w:sz w:val="26"/>
          <w:szCs w:val="26"/>
        </w:rPr>
        <w:t>- совершенствование профессионального мастерства спасателей и пожарных.</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Мероприятия по борьбе с лесными пожарами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Основными функциями системы обеспечения пожарной безопасности являются: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разработка и осуществление мер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проведение противопожарной пропаганды и обучение населения мерам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информационное обеспечение в области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выполнение работ и оказание услуг в области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тушение пожаров и проведение аварийно-спасательных работ;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 учет пожаров и их последствий; </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установление особого противопожарного режима.</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Достижение заданного уровня пожарной безопасности достигается комплексом организационных и технических решений.</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Мероприятия по защите территории от опасных техногенных процессов и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bookmarkStart w:id="174" w:name="_Toc258718"/>
      <w:r w:rsidRPr="008D0DED">
        <w:rPr>
          <w:bCs/>
          <w:color w:val="0D0D0D" w:themeColor="text1" w:themeTint="F2"/>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мониторинг и прогнозирование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подготовка объектов экономики и систем жизнеобеспечения населения к работе в условиях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декларирование промышленной безопасности;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лицензирование деятельности опасных производственных объектов;</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страхование ответственности за причинение вреда при эксплуатации опасного производственного объекта;</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проведение государственной экспертизы в области предупреждения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государственный надзор и контроль по вопросам природной и техногенной безопасности;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информирование населения о потенциальных природных и техногенных угрозах на территории проживания;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подготовка населения в области защиты от чрезвычайных ситуаций.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На взрывоопасных и пожароопасных объектах экономики необходимо осуществлять:</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строительство и ремонт пожарных водоемов;</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установку систем пожарной сигнализации;</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монтаж автоматических установок пожаротушения;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обеспечение исправности электропроводки и электрооборудования;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соблюдение технологических норм перевозки и хранения взрывчатых и горючих веществ;</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профилактическую работу среди населения;</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 поддержание в готовности противопожарных формирований.</w:t>
      </w:r>
    </w:p>
    <w:p w:rsidR="005905E4" w:rsidRPr="008D0DED" w:rsidRDefault="005905E4" w:rsidP="008D0DED">
      <w:pPr>
        <w:tabs>
          <w:tab w:val="left" w:pos="8820"/>
          <w:tab w:val="left" w:pos="9480"/>
        </w:tabs>
        <w:spacing w:line="276" w:lineRule="auto"/>
        <w:ind w:firstLine="709"/>
        <w:jc w:val="both"/>
        <w:rPr>
          <w:bCs/>
          <w:color w:val="0D0D0D" w:themeColor="text1" w:themeTint="F2"/>
          <w:sz w:val="26"/>
          <w:szCs w:val="26"/>
        </w:rPr>
      </w:pPr>
      <w:r w:rsidRPr="008D0DED">
        <w:rPr>
          <w:bCs/>
          <w:color w:val="0D0D0D" w:themeColor="text1" w:themeTint="F2"/>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Размещение взрывопожароопасных объектов на территории поселения</w:t>
      </w:r>
      <w:bookmarkEnd w:id="174"/>
    </w:p>
    <w:p w:rsidR="00965E82" w:rsidRPr="008D0DED" w:rsidRDefault="00965E82" w:rsidP="008D0DED">
      <w:pPr>
        <w:spacing w:line="276" w:lineRule="auto"/>
        <w:ind w:firstLine="709"/>
        <w:jc w:val="both"/>
        <w:rPr>
          <w:color w:val="0D0D0D" w:themeColor="text1" w:themeTint="F2"/>
          <w:sz w:val="26"/>
          <w:szCs w:val="26"/>
        </w:rPr>
      </w:pPr>
      <w:bookmarkStart w:id="175" w:name="_Toc258719"/>
      <w:r w:rsidRPr="008D0DED">
        <w:rPr>
          <w:color w:val="0D0D0D" w:themeColor="text1" w:themeTint="F2"/>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65E82" w:rsidRPr="008D0DED" w:rsidRDefault="00965E82" w:rsidP="008D0DED">
      <w:pPr>
        <w:spacing w:line="276" w:lineRule="auto"/>
        <w:ind w:firstLine="709"/>
        <w:jc w:val="both"/>
        <w:rPr>
          <w:color w:val="0D0D0D" w:themeColor="text1" w:themeTint="F2"/>
          <w:sz w:val="26"/>
          <w:szCs w:val="26"/>
        </w:rPr>
      </w:pPr>
      <w:bookmarkStart w:id="176" w:name="sub_663"/>
      <w:r w:rsidRPr="008D0DED">
        <w:rPr>
          <w:color w:val="0D0D0D" w:themeColor="text1" w:themeTint="F2"/>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76"/>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 xml:space="preserve"> Противопожарное водоснабжение</w:t>
      </w:r>
      <w:bookmarkEnd w:id="175"/>
    </w:p>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8D0DED" w:rsidRDefault="00965E82" w:rsidP="008D0DED">
      <w:pPr>
        <w:pStyle w:val="2c"/>
        <w:shd w:val="clear" w:color="auto" w:fill="auto"/>
        <w:spacing w:before="0" w:line="276" w:lineRule="auto"/>
        <w:ind w:firstLine="709"/>
        <w:rPr>
          <w:color w:val="0D0D0D" w:themeColor="text1" w:themeTint="F2"/>
          <w:lang w:eastAsia="zh-CN"/>
        </w:rPr>
      </w:pPr>
      <w:bookmarkStart w:id="177" w:name="sub_681"/>
      <w:r w:rsidRPr="008D0DED">
        <w:rPr>
          <w:color w:val="0D0D0D" w:themeColor="text1" w:themeTint="F2"/>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8D0DED" w:rsidRDefault="00965E82" w:rsidP="008D0DED">
      <w:pPr>
        <w:suppressAutoHyphens w:val="0"/>
        <w:autoSpaceDE w:val="0"/>
        <w:autoSpaceDN w:val="0"/>
        <w:adjustRightInd w:val="0"/>
        <w:ind w:firstLine="709"/>
        <w:jc w:val="both"/>
        <w:rPr>
          <w:color w:val="0D0D0D" w:themeColor="text1" w:themeTint="F2"/>
          <w:sz w:val="26"/>
          <w:szCs w:val="26"/>
          <w:lang w:eastAsia="ru-RU"/>
        </w:rPr>
      </w:pPr>
      <w:r w:rsidRPr="008D0DED">
        <w:rPr>
          <w:color w:val="0D0D0D" w:themeColor="text1" w:themeTint="F2"/>
          <w:sz w:val="26"/>
          <w:szCs w:val="26"/>
          <w:lang w:eastAsia="ru-RU"/>
        </w:rPr>
        <w:t>К наружному противопожарному водоснабжению относятся:</w:t>
      </w:r>
    </w:p>
    <w:p w:rsidR="00965E82" w:rsidRPr="008D0DED" w:rsidRDefault="00965E82" w:rsidP="008D0DED">
      <w:pPr>
        <w:pStyle w:val="2c"/>
        <w:shd w:val="clear" w:color="auto" w:fill="auto"/>
        <w:spacing w:before="0" w:line="276" w:lineRule="auto"/>
        <w:ind w:firstLine="709"/>
        <w:rPr>
          <w:color w:val="0D0D0D" w:themeColor="text1" w:themeTint="F2"/>
        </w:rPr>
      </w:pPr>
      <w:r w:rsidRPr="008D0DED">
        <w:rPr>
          <w:color w:val="0D0D0D" w:themeColor="text1" w:themeTint="F2"/>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8D0DED" w:rsidRDefault="00965E82" w:rsidP="008D0DED">
      <w:pPr>
        <w:pStyle w:val="2c"/>
        <w:shd w:val="clear" w:color="auto" w:fill="auto"/>
        <w:spacing w:before="0" w:line="276" w:lineRule="auto"/>
        <w:ind w:firstLine="709"/>
        <w:rPr>
          <w:color w:val="0D0D0D" w:themeColor="text1" w:themeTint="F2"/>
        </w:rPr>
      </w:pPr>
      <w:r w:rsidRPr="008D0DED">
        <w:rPr>
          <w:color w:val="0D0D0D" w:themeColor="text1" w:themeTint="F2"/>
        </w:rPr>
        <w:t>- водные объекты, используемые для целей пожаротушения в соответствии с законодательством Российской Федерации;</w:t>
      </w:r>
    </w:p>
    <w:p w:rsidR="00965E82" w:rsidRPr="008D0DED" w:rsidRDefault="00965E82" w:rsidP="008D0DED">
      <w:pPr>
        <w:pStyle w:val="2c"/>
        <w:shd w:val="clear" w:color="auto" w:fill="auto"/>
        <w:spacing w:before="0" w:line="276" w:lineRule="auto"/>
        <w:ind w:firstLine="709"/>
        <w:rPr>
          <w:color w:val="0D0D0D" w:themeColor="text1" w:themeTint="F2"/>
        </w:rPr>
      </w:pPr>
      <w:r w:rsidRPr="008D0DED">
        <w:rPr>
          <w:color w:val="0D0D0D" w:themeColor="text1" w:themeTint="F2"/>
        </w:rPr>
        <w:t>- пожарные резервуары.</w:t>
      </w:r>
    </w:p>
    <w:bookmarkEnd w:id="177"/>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965E82" w:rsidRPr="008D0DED" w:rsidRDefault="00965E82" w:rsidP="008D0DED">
      <w:pPr>
        <w:spacing w:line="276" w:lineRule="auto"/>
        <w:ind w:firstLine="709"/>
        <w:jc w:val="both"/>
        <w:rPr>
          <w:color w:val="0D0D0D" w:themeColor="text1" w:themeTint="F2"/>
          <w:sz w:val="26"/>
          <w:szCs w:val="26"/>
        </w:rPr>
      </w:pPr>
      <w:r w:rsidRPr="008D0DED">
        <w:rPr>
          <w:color w:val="0D0D0D" w:themeColor="text1" w:themeTint="F2"/>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1654D" w:rsidRPr="008D0DED" w:rsidRDefault="0051654D" w:rsidP="008D0DED">
      <w:pPr>
        <w:spacing w:line="276" w:lineRule="auto"/>
        <w:ind w:firstLine="709"/>
        <w:jc w:val="both"/>
        <w:rPr>
          <w:color w:val="0D0D0D" w:themeColor="text1" w:themeTint="F2"/>
          <w:sz w:val="26"/>
          <w:szCs w:val="26"/>
        </w:rPr>
      </w:pPr>
      <w:r w:rsidRPr="008D0DED">
        <w:rPr>
          <w:color w:val="0D0D0D" w:themeColor="text1" w:themeTint="F2"/>
          <w:sz w:val="26"/>
          <w:szCs w:val="26"/>
        </w:rPr>
        <w:t>На первую очередь необходимо оборудование источников противопожарного водоснабжения во всех населенных пунктах сельского поселения.</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Противопожарные расстояния</w:t>
      </w:r>
      <w:r w:rsidR="005905E4" w:rsidRPr="008D0DED">
        <w:rPr>
          <w:b/>
          <w:color w:val="0D0D0D" w:themeColor="text1" w:themeTint="F2"/>
          <w:sz w:val="26"/>
          <w:szCs w:val="26"/>
        </w:rPr>
        <w:t xml:space="preserve"> между зданиями и сооружениями</w:t>
      </w:r>
    </w:p>
    <w:p w:rsidR="005905E4" w:rsidRPr="008D0DED" w:rsidRDefault="005905E4" w:rsidP="008D0DED">
      <w:pPr>
        <w:tabs>
          <w:tab w:val="left" w:pos="8075"/>
        </w:tabs>
        <w:spacing w:line="276" w:lineRule="auto"/>
        <w:ind w:firstLine="709"/>
        <w:jc w:val="both"/>
        <w:rPr>
          <w:color w:val="0D0D0D" w:themeColor="text1" w:themeTint="F2"/>
          <w:sz w:val="26"/>
          <w:szCs w:val="26"/>
        </w:rPr>
      </w:pPr>
      <w:bookmarkStart w:id="178" w:name="sub_6910"/>
      <w:r w:rsidRPr="008D0DED">
        <w:rPr>
          <w:color w:val="0D0D0D" w:themeColor="text1" w:themeTint="F2"/>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703F55" w:rsidRPr="008D0DED">
        <w:rPr>
          <w:color w:val="0D0D0D" w:themeColor="text1" w:themeTint="F2"/>
          <w:sz w:val="26"/>
          <w:szCs w:val="26"/>
        </w:rPr>
        <w:t>тывать требования статей 16, 69</w:t>
      </w:r>
      <w:r w:rsidRPr="008D0DED">
        <w:rPr>
          <w:color w:val="0D0D0D" w:themeColor="text1" w:themeTint="F2"/>
          <w:sz w:val="26"/>
          <w:szCs w:val="26"/>
        </w:rPr>
        <w:t>-71, 7</w:t>
      </w:r>
      <w:r w:rsidR="009D188F" w:rsidRPr="008D0DED">
        <w:rPr>
          <w:color w:val="0D0D0D" w:themeColor="text1" w:themeTint="F2"/>
          <w:sz w:val="26"/>
          <w:szCs w:val="26"/>
        </w:rPr>
        <w:t>3</w:t>
      </w:r>
      <w:r w:rsidRPr="008D0DED">
        <w:rPr>
          <w:color w:val="0D0D0D" w:themeColor="text1" w:themeTint="F2"/>
          <w:sz w:val="26"/>
          <w:szCs w:val="26"/>
        </w:rPr>
        <w:t>-74, "Технического регламента о требованиях пожарной безопасности" от 22.07.08 г. № 123-ФЗ.</w:t>
      </w:r>
    </w:p>
    <w:p w:rsidR="005905E4" w:rsidRPr="008D0DED" w:rsidRDefault="005905E4" w:rsidP="008D0DED">
      <w:pPr>
        <w:tabs>
          <w:tab w:val="left" w:pos="8075"/>
        </w:tabs>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8D0DED" w:rsidRDefault="005905E4" w:rsidP="008D0DED">
      <w:pPr>
        <w:tabs>
          <w:tab w:val="left" w:pos="8075"/>
        </w:tabs>
        <w:spacing w:line="276" w:lineRule="auto"/>
        <w:ind w:firstLine="709"/>
        <w:jc w:val="both"/>
        <w:rPr>
          <w:bCs/>
          <w:color w:val="0D0D0D" w:themeColor="text1" w:themeTint="F2"/>
          <w:sz w:val="26"/>
          <w:szCs w:val="26"/>
          <w:lang w:eastAsia="ar-SA"/>
        </w:rPr>
      </w:pPr>
      <w:r w:rsidRPr="008D0DED">
        <w:rPr>
          <w:color w:val="0D0D0D" w:themeColor="text1" w:themeTint="F2"/>
          <w:sz w:val="26"/>
          <w:szCs w:val="26"/>
          <w:lang w:eastAsia="ar-SA"/>
        </w:rPr>
        <w:t xml:space="preserve">Противопожарные расстояния </w:t>
      </w:r>
      <w:r w:rsidRPr="008D0DED">
        <w:rPr>
          <w:color w:val="0D0D0D" w:themeColor="text1" w:themeTint="F2"/>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8D0DED">
        <w:rPr>
          <w:bCs/>
          <w:color w:val="0D0D0D" w:themeColor="text1" w:themeTint="F2"/>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703F55" w:rsidRPr="008D0DED">
        <w:rPr>
          <w:bCs/>
          <w:color w:val="0D0D0D" w:themeColor="text1" w:themeTint="F2"/>
          <w:sz w:val="26"/>
          <w:szCs w:val="26"/>
          <w:lang w:eastAsia="ar-SA"/>
        </w:rPr>
        <w:t>.</w:t>
      </w:r>
    </w:p>
    <w:p w:rsidR="005905E4" w:rsidRPr="008D0DED" w:rsidRDefault="005905E4" w:rsidP="008D0DED">
      <w:pPr>
        <w:pStyle w:val="afff4"/>
        <w:jc w:val="right"/>
        <w:rPr>
          <w:i/>
          <w:color w:val="0D0D0D" w:themeColor="text1" w:themeTint="F2"/>
          <w:lang w:val="ru-RU"/>
        </w:rPr>
      </w:pPr>
      <w:r w:rsidRPr="008D0DED">
        <w:rPr>
          <w:i/>
          <w:color w:val="0D0D0D" w:themeColor="text1" w:themeTint="F2"/>
          <w:lang w:val="ru-RU"/>
        </w:rPr>
        <w:t xml:space="preserve">Таблица </w:t>
      </w:r>
      <w:r w:rsidR="00703F55" w:rsidRPr="008D0DED">
        <w:rPr>
          <w:i/>
          <w:color w:val="0D0D0D" w:themeColor="text1" w:themeTint="F2"/>
          <w:lang w:val="ru-RU"/>
        </w:rPr>
        <w:t>2</w:t>
      </w:r>
      <w:r w:rsidR="00C95365" w:rsidRPr="008D0DED">
        <w:rPr>
          <w:i/>
          <w:color w:val="0D0D0D" w:themeColor="text1" w:themeTint="F2"/>
          <w:lang w:val="ru-RU"/>
        </w:rPr>
        <w:t>7</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8D0DED" w:rsidRPr="008D0DED"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r w:rsidRPr="008D0DED">
              <w:rPr>
                <w:b/>
                <w:color w:val="0D0D0D" w:themeColor="text1" w:themeTint="F2"/>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r w:rsidRPr="008D0DED">
              <w:rPr>
                <w:b/>
                <w:color w:val="0D0D0D" w:themeColor="text1" w:themeTint="F2"/>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r w:rsidRPr="008D0DED">
              <w:rPr>
                <w:b/>
                <w:color w:val="0D0D0D" w:themeColor="text1" w:themeTint="F2"/>
              </w:rPr>
              <w:t>Минимальные расстояния при степени огнестойкости и классе конструктивной пожарной опасности жилых зданий, м</w:t>
            </w:r>
          </w:p>
        </w:tc>
      </w:tr>
      <w:tr w:rsidR="008D0DED" w:rsidRPr="008D0DED"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r w:rsidRPr="008D0DED">
              <w:rPr>
                <w:b/>
                <w:color w:val="0D0D0D" w:themeColor="text1" w:themeTint="F2"/>
              </w:rPr>
              <w:t>I, II, III</w:t>
            </w:r>
            <w:r w:rsidRPr="008D0DED">
              <w:rPr>
                <w:b/>
                <w:color w:val="0D0D0D" w:themeColor="text1" w:themeTint="F2"/>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b/>
                <w:color w:val="0D0D0D" w:themeColor="text1" w:themeTint="F2"/>
              </w:rPr>
            </w:pPr>
            <w:r w:rsidRPr="008D0DED">
              <w:rPr>
                <w:b/>
                <w:color w:val="0D0D0D" w:themeColor="text1" w:themeTint="F2"/>
              </w:rPr>
              <w:t>II, III</w:t>
            </w:r>
            <w:r w:rsidRPr="008D0DED">
              <w:rPr>
                <w:b/>
                <w:color w:val="0D0D0D" w:themeColor="text1" w:themeTint="F2"/>
              </w:rPr>
              <w:br/>
              <w:t>С1</w:t>
            </w:r>
          </w:p>
        </w:tc>
      </w:tr>
      <w:tr w:rsidR="008D0DED" w:rsidRPr="008D0DED"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8</w:t>
            </w:r>
          </w:p>
        </w:tc>
      </w:tr>
      <w:tr w:rsidR="005905E4" w:rsidRPr="008D0DED"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D0DED" w:rsidRDefault="005905E4" w:rsidP="008D0DED">
            <w:pPr>
              <w:jc w:val="center"/>
              <w:textAlignment w:val="baseline"/>
              <w:rPr>
                <w:color w:val="0D0D0D" w:themeColor="text1" w:themeTint="F2"/>
              </w:rPr>
            </w:pPr>
            <w:r w:rsidRPr="008D0DED">
              <w:rPr>
                <w:color w:val="0D0D0D" w:themeColor="text1" w:themeTint="F2"/>
              </w:rPr>
              <w:t>8</w:t>
            </w:r>
          </w:p>
        </w:tc>
      </w:tr>
    </w:tbl>
    <w:p w:rsidR="005905E4" w:rsidRPr="008D0DED" w:rsidRDefault="005905E4" w:rsidP="008D0DED">
      <w:pPr>
        <w:ind w:firstLine="709"/>
        <w:jc w:val="both"/>
        <w:rPr>
          <w:color w:val="0D0D0D" w:themeColor="text1" w:themeTint="F2"/>
        </w:rPr>
      </w:pPr>
    </w:p>
    <w:bookmarkEnd w:id="178"/>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r w:rsidR="009D188F" w:rsidRPr="008D0DED">
        <w:rPr>
          <w:color w:val="0D0D0D" w:themeColor="text1" w:themeTint="F2"/>
          <w:sz w:val="26"/>
          <w:szCs w:val="26"/>
        </w:rPr>
        <w:t xml:space="preserve">СП 8.13130.2020 </w:t>
      </w:r>
      <w:r w:rsidRPr="008D0DED">
        <w:rPr>
          <w:color w:val="0D0D0D" w:themeColor="text1" w:themeTint="F2"/>
          <w:sz w:val="26"/>
          <w:szCs w:val="26"/>
        </w:rPr>
        <w:t>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2) до окон или дверей (для жилых и общественных зданий).</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8D0DED" w:rsidRDefault="00CC306A" w:rsidP="008D0DED">
      <w:pPr>
        <w:spacing w:line="276" w:lineRule="auto"/>
        <w:ind w:firstLine="709"/>
        <w:jc w:val="both"/>
        <w:rPr>
          <w:color w:val="0D0D0D" w:themeColor="text1" w:themeTint="F2"/>
          <w:sz w:val="26"/>
          <w:szCs w:val="26"/>
        </w:rPr>
      </w:pPr>
      <w:r w:rsidRPr="008D0DED">
        <w:rPr>
          <w:color w:val="0D0D0D" w:themeColor="text1" w:themeTint="F2"/>
          <w:sz w:val="26"/>
          <w:szCs w:val="26"/>
        </w:rPr>
        <w:t>1. </w:t>
      </w:r>
      <w:r w:rsidR="005905E4" w:rsidRPr="008D0DED">
        <w:rPr>
          <w:color w:val="0D0D0D" w:themeColor="text1" w:themeTint="F2"/>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8D0DED" w:rsidRDefault="00CC306A" w:rsidP="008D0DED">
      <w:pPr>
        <w:spacing w:line="276" w:lineRule="auto"/>
        <w:ind w:firstLine="709"/>
        <w:jc w:val="both"/>
        <w:rPr>
          <w:color w:val="0D0D0D" w:themeColor="text1" w:themeTint="F2"/>
          <w:sz w:val="26"/>
          <w:szCs w:val="26"/>
        </w:rPr>
      </w:pPr>
      <w:r w:rsidRPr="008D0DED">
        <w:rPr>
          <w:color w:val="0D0D0D" w:themeColor="text1" w:themeTint="F2"/>
          <w:sz w:val="26"/>
          <w:szCs w:val="26"/>
        </w:rPr>
        <w:t>2. </w:t>
      </w:r>
      <w:r w:rsidR="005905E4" w:rsidRPr="008D0DED">
        <w:rPr>
          <w:color w:val="0D0D0D" w:themeColor="text1" w:themeTint="F2"/>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r w:rsidR="009D188F" w:rsidRPr="008D0DED">
        <w:rPr>
          <w:color w:val="0D0D0D" w:themeColor="text1" w:themeTint="F2"/>
          <w:sz w:val="26"/>
          <w:szCs w:val="26"/>
        </w:rPr>
        <w:t xml:space="preserve">СП 8.13130.2020 </w:t>
      </w:r>
      <w:r w:rsidRPr="008D0DED">
        <w:rPr>
          <w:color w:val="0D0D0D" w:themeColor="text1" w:themeTint="F2"/>
          <w:sz w:val="26"/>
          <w:szCs w:val="26"/>
        </w:rPr>
        <w:t>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w:t>
      </w:r>
      <w:r w:rsidR="009D188F" w:rsidRPr="008D0DED">
        <w:rPr>
          <w:color w:val="0D0D0D" w:themeColor="text1" w:themeTint="F2"/>
          <w:sz w:val="26"/>
          <w:szCs w:val="26"/>
        </w:rPr>
        <w:t xml:space="preserve">СП 8.13130.2020 </w:t>
      </w:r>
      <w:r w:rsidRPr="008D0DED">
        <w:rPr>
          <w:color w:val="0D0D0D" w:themeColor="text1" w:themeTint="F2"/>
          <w:sz w:val="26"/>
          <w:szCs w:val="26"/>
        </w:rPr>
        <w:t>и создания на территории застройки пожарного депо, оснащенного выездной пожарной техникой.</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8D0DED" w:rsidRDefault="005905E4" w:rsidP="008D0DED">
      <w:pPr>
        <w:spacing w:line="276" w:lineRule="auto"/>
        <w:ind w:firstLine="709"/>
        <w:jc w:val="both"/>
        <w:rPr>
          <w:color w:val="0D0D0D" w:themeColor="text1" w:themeTint="F2"/>
          <w:sz w:val="26"/>
          <w:szCs w:val="26"/>
        </w:rPr>
      </w:pPr>
      <w:r w:rsidRPr="008D0DED">
        <w:rPr>
          <w:color w:val="0D0D0D" w:themeColor="text1" w:themeTint="F2"/>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Проходы, проезды и подъезды к зданиям и сооружениям</w:t>
      </w:r>
    </w:p>
    <w:p w:rsidR="001E595D" w:rsidRPr="008D0DED" w:rsidRDefault="001E595D" w:rsidP="008D0DED">
      <w:pPr>
        <w:pStyle w:val="2c"/>
        <w:shd w:val="clear" w:color="auto" w:fill="auto"/>
        <w:spacing w:before="0" w:line="276" w:lineRule="auto"/>
        <w:ind w:firstLine="709"/>
        <w:rPr>
          <w:color w:val="0D0D0D" w:themeColor="text1" w:themeTint="F2"/>
        </w:rPr>
      </w:pPr>
      <w:r w:rsidRPr="008D0DED">
        <w:rPr>
          <w:color w:val="0D0D0D" w:themeColor="text1" w:themeTint="F2"/>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 Подъезд пожарных автомобилей должен быть обеспечен:</w:t>
      </w:r>
    </w:p>
    <w:p w:rsidR="001E595D" w:rsidRPr="008D0DED" w:rsidRDefault="001E595D" w:rsidP="008D0DED">
      <w:pPr>
        <w:pStyle w:val="2c"/>
        <w:numPr>
          <w:ilvl w:val="0"/>
          <w:numId w:val="9"/>
        </w:numPr>
        <w:shd w:val="clear" w:color="auto" w:fill="auto"/>
        <w:tabs>
          <w:tab w:val="left" w:pos="975"/>
        </w:tabs>
        <w:spacing w:before="0" w:line="276" w:lineRule="auto"/>
        <w:ind w:firstLine="760"/>
        <w:rPr>
          <w:color w:val="0D0D0D" w:themeColor="text1" w:themeTint="F2"/>
        </w:rPr>
      </w:pPr>
      <w:r w:rsidRPr="008D0DED">
        <w:rPr>
          <w:color w:val="0D0D0D" w:themeColor="text1" w:themeTint="F2"/>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8D0DED" w:rsidRDefault="001E595D" w:rsidP="008D0DED">
      <w:pPr>
        <w:pStyle w:val="2c"/>
        <w:numPr>
          <w:ilvl w:val="0"/>
          <w:numId w:val="9"/>
        </w:numPr>
        <w:shd w:val="clear" w:color="auto" w:fill="auto"/>
        <w:tabs>
          <w:tab w:val="left" w:pos="975"/>
        </w:tabs>
        <w:spacing w:before="0" w:line="276" w:lineRule="auto"/>
        <w:ind w:firstLine="760"/>
        <w:rPr>
          <w:color w:val="0D0D0D" w:themeColor="text1" w:themeTint="F2"/>
        </w:rPr>
      </w:pPr>
      <w:r w:rsidRPr="008D0DED">
        <w:rPr>
          <w:color w:val="0D0D0D" w:themeColor="text1" w:themeTint="F2"/>
        </w:rPr>
        <w:t>со всех сторон - к зданиям и сооружениям классов функциональной пожарной опасности Ф1.1, Ф4.1.</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2. К зданиям и сооружениям производственных объектов по всей их длине должен быть обеспечен подъезд пожарных автомобилей:</w:t>
      </w:r>
    </w:p>
    <w:p w:rsidR="001E595D" w:rsidRPr="008D0DED" w:rsidRDefault="001E595D" w:rsidP="008D0DED">
      <w:pPr>
        <w:pStyle w:val="2c"/>
        <w:numPr>
          <w:ilvl w:val="0"/>
          <w:numId w:val="9"/>
        </w:numPr>
        <w:shd w:val="clear" w:color="auto" w:fill="auto"/>
        <w:tabs>
          <w:tab w:val="left" w:pos="989"/>
        </w:tabs>
        <w:spacing w:before="0" w:line="276" w:lineRule="auto"/>
        <w:ind w:firstLine="760"/>
        <w:rPr>
          <w:color w:val="0D0D0D" w:themeColor="text1" w:themeTint="F2"/>
        </w:rPr>
      </w:pPr>
      <w:r w:rsidRPr="008D0DED">
        <w:rPr>
          <w:color w:val="0D0D0D" w:themeColor="text1" w:themeTint="F2"/>
        </w:rPr>
        <w:t>с одной стороны - при ширине здания или сооружения не более 18 метров;</w:t>
      </w:r>
    </w:p>
    <w:p w:rsidR="001E595D" w:rsidRPr="008D0DED" w:rsidRDefault="001E595D" w:rsidP="008D0DED">
      <w:pPr>
        <w:pStyle w:val="2c"/>
        <w:numPr>
          <w:ilvl w:val="0"/>
          <w:numId w:val="9"/>
        </w:numPr>
        <w:shd w:val="clear" w:color="auto" w:fill="auto"/>
        <w:tabs>
          <w:tab w:val="left" w:pos="975"/>
        </w:tabs>
        <w:spacing w:before="0" w:line="276" w:lineRule="auto"/>
        <w:ind w:firstLine="760"/>
        <w:rPr>
          <w:color w:val="0D0D0D" w:themeColor="text1" w:themeTint="F2"/>
        </w:rPr>
      </w:pPr>
      <w:r w:rsidRPr="008D0DED">
        <w:rPr>
          <w:color w:val="0D0D0D" w:themeColor="text1" w:themeTint="F2"/>
        </w:rPr>
        <w:t>с двух сторон - при ширине здания или сооружения более 18 метров, а также при устройстве замкнутых и полузамкнутых дворов.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3. Допускается предусматривать подъезд пожарных автомобилей только с одной стороны к зданиям и сооружениям в случаях:</w:t>
      </w:r>
    </w:p>
    <w:p w:rsidR="001E595D" w:rsidRPr="008D0DED" w:rsidRDefault="001E595D" w:rsidP="008D0DED">
      <w:pPr>
        <w:pStyle w:val="2c"/>
        <w:shd w:val="clear" w:color="auto" w:fill="auto"/>
        <w:tabs>
          <w:tab w:val="left" w:pos="989"/>
        </w:tabs>
        <w:spacing w:before="0" w:line="276" w:lineRule="auto"/>
        <w:ind w:left="760"/>
        <w:rPr>
          <w:color w:val="0D0D0D" w:themeColor="text1" w:themeTint="F2"/>
        </w:rPr>
      </w:pPr>
      <w:r w:rsidRPr="008D0DED">
        <w:rPr>
          <w:color w:val="0D0D0D" w:themeColor="text1" w:themeTint="F2"/>
        </w:rPr>
        <w:t>- меньшей высоты, чем указано в пункте 1;</w:t>
      </w:r>
    </w:p>
    <w:p w:rsidR="001E595D" w:rsidRPr="008D0DED" w:rsidRDefault="001E595D" w:rsidP="008D0DED">
      <w:pPr>
        <w:pStyle w:val="2c"/>
        <w:shd w:val="clear" w:color="auto" w:fill="auto"/>
        <w:tabs>
          <w:tab w:val="left" w:pos="989"/>
        </w:tabs>
        <w:spacing w:before="0" w:line="276" w:lineRule="auto"/>
        <w:ind w:left="760"/>
        <w:rPr>
          <w:color w:val="0D0D0D" w:themeColor="text1" w:themeTint="F2"/>
        </w:rPr>
      </w:pPr>
      <w:r w:rsidRPr="008D0DED">
        <w:rPr>
          <w:color w:val="0D0D0D" w:themeColor="text1" w:themeTint="F2"/>
        </w:rPr>
        <w:t>- двусторонней ориентации и квартир или помещений;</w:t>
      </w:r>
    </w:p>
    <w:p w:rsidR="001E595D" w:rsidRPr="008D0DED" w:rsidRDefault="001E595D" w:rsidP="008D0DED">
      <w:pPr>
        <w:pStyle w:val="2c"/>
        <w:numPr>
          <w:ilvl w:val="0"/>
          <w:numId w:val="10"/>
        </w:numPr>
        <w:shd w:val="clear" w:color="auto" w:fill="auto"/>
        <w:tabs>
          <w:tab w:val="left" w:pos="933"/>
        </w:tabs>
        <w:spacing w:before="0" w:line="276" w:lineRule="auto"/>
        <w:ind w:firstLine="760"/>
        <w:rPr>
          <w:color w:val="0D0D0D" w:themeColor="text1" w:themeTint="F2"/>
        </w:rPr>
      </w:pPr>
      <w:r w:rsidRPr="008D0DED">
        <w:rPr>
          <w:color w:val="0D0D0D" w:themeColor="text1" w:themeTint="F2"/>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4. Ширина проездов для пожарной техники в зависимости от высоты зданий или сооружений должна составлять не менее:</w:t>
      </w:r>
    </w:p>
    <w:p w:rsidR="001E595D" w:rsidRPr="008D0DED" w:rsidRDefault="001E595D" w:rsidP="008D0DED">
      <w:pPr>
        <w:pStyle w:val="2c"/>
        <w:numPr>
          <w:ilvl w:val="0"/>
          <w:numId w:val="10"/>
        </w:numPr>
        <w:shd w:val="clear" w:color="auto" w:fill="auto"/>
        <w:tabs>
          <w:tab w:val="left" w:pos="968"/>
        </w:tabs>
        <w:spacing w:before="0" w:line="276" w:lineRule="auto"/>
        <w:ind w:firstLine="760"/>
        <w:rPr>
          <w:color w:val="0D0D0D" w:themeColor="text1" w:themeTint="F2"/>
        </w:rPr>
      </w:pPr>
      <w:r w:rsidRPr="008D0DED">
        <w:rPr>
          <w:color w:val="0D0D0D" w:themeColor="text1" w:themeTint="F2"/>
        </w:rPr>
        <w:t>3,5 метров - при высоте зданий или сооружения до 13,0 метров включительно;</w:t>
      </w:r>
    </w:p>
    <w:p w:rsidR="001E595D" w:rsidRPr="008D0DED" w:rsidRDefault="001E595D" w:rsidP="008D0DED">
      <w:pPr>
        <w:pStyle w:val="2c"/>
        <w:numPr>
          <w:ilvl w:val="0"/>
          <w:numId w:val="10"/>
        </w:numPr>
        <w:shd w:val="clear" w:color="auto" w:fill="auto"/>
        <w:tabs>
          <w:tab w:val="left" w:pos="963"/>
        </w:tabs>
        <w:spacing w:before="0" w:line="276" w:lineRule="auto"/>
        <w:ind w:firstLine="760"/>
        <w:rPr>
          <w:color w:val="0D0D0D" w:themeColor="text1" w:themeTint="F2"/>
        </w:rPr>
      </w:pPr>
      <w:r w:rsidRPr="008D0DED">
        <w:rPr>
          <w:color w:val="0D0D0D" w:themeColor="text1" w:themeTint="F2"/>
        </w:rPr>
        <w:t>4,2 метра - при высоте здания от 13,0 метров до 46,0 метров включительно;</w:t>
      </w:r>
    </w:p>
    <w:p w:rsidR="001E595D" w:rsidRPr="008D0DED" w:rsidRDefault="001E595D" w:rsidP="008D0DED">
      <w:pPr>
        <w:pStyle w:val="2c"/>
        <w:numPr>
          <w:ilvl w:val="0"/>
          <w:numId w:val="10"/>
        </w:numPr>
        <w:shd w:val="clear" w:color="auto" w:fill="auto"/>
        <w:tabs>
          <w:tab w:val="left" w:pos="968"/>
        </w:tabs>
        <w:spacing w:before="0" w:line="276" w:lineRule="auto"/>
        <w:ind w:firstLine="760"/>
        <w:rPr>
          <w:color w:val="0D0D0D" w:themeColor="text1" w:themeTint="F2"/>
        </w:rPr>
      </w:pPr>
      <w:r w:rsidRPr="008D0DED">
        <w:rPr>
          <w:color w:val="0D0D0D" w:themeColor="text1" w:themeTint="F2"/>
        </w:rPr>
        <w:t>6,0 метров - при высоте здания более 46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6. Расстояние от внутреннего края проезда до стены здания или сооружения должно быть:</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 для зданий высотой до 28 метров включительно - 5 - 8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 для зданий высотой более 28 метров - 8 - 10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7. Конструкция дорожной одежды проездов для пожарной техники должна быть рассчитана на нагрузку от пожарных автомобилей.</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8. В замкнутых и полузамкнутых дворах необходимо предусматривать проезды для пожарных автомобилей.</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10. В исторической застройке поселений допускается сохранять существующие размеры сквозных проездов (арок).</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 xml:space="preserve">11. Тупиковые проезды должны заканчиваться площадками для разворота пожарной техники размером не менее чем </w:t>
      </w:r>
      <w:r w:rsidRPr="008D0DED">
        <w:rPr>
          <w:rStyle w:val="22pt"/>
          <w:rFonts w:eastAsia="SimSun"/>
          <w:color w:val="0D0D0D" w:themeColor="text1" w:themeTint="F2"/>
          <w:lang w:val="ru-RU"/>
        </w:rPr>
        <w:t>15</w:t>
      </w:r>
      <w:r w:rsidRPr="008D0DED">
        <w:rPr>
          <w:rStyle w:val="22pt"/>
          <w:rFonts w:eastAsia="SimSun"/>
          <w:color w:val="0D0D0D" w:themeColor="text1" w:themeTint="F2"/>
        </w:rPr>
        <w:t>x</w:t>
      </w:r>
      <w:r w:rsidRPr="008D0DED">
        <w:rPr>
          <w:rStyle w:val="22pt"/>
          <w:rFonts w:eastAsia="SimSun"/>
          <w:color w:val="0D0D0D" w:themeColor="text1" w:themeTint="F2"/>
          <w:lang w:val="ru-RU"/>
        </w:rPr>
        <w:t>15</w:t>
      </w:r>
      <w:r w:rsidRPr="008D0DED">
        <w:rPr>
          <w:color w:val="0D0D0D" w:themeColor="text1" w:themeTint="F2"/>
        </w:rPr>
        <w:t>метров. Максимальная протяженность тупикового проезда не должна превышать 150 метров.</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8D0DED" w:rsidRDefault="001E595D" w:rsidP="008D0DED">
      <w:pPr>
        <w:pStyle w:val="2c"/>
        <w:shd w:val="clear" w:color="auto" w:fill="auto"/>
        <w:spacing w:before="0" w:line="276" w:lineRule="auto"/>
        <w:ind w:firstLine="760"/>
        <w:rPr>
          <w:color w:val="0D0D0D" w:themeColor="text1" w:themeTint="F2"/>
        </w:rPr>
      </w:pPr>
      <w:r w:rsidRPr="008D0DED">
        <w:rPr>
          <w:color w:val="0D0D0D" w:themeColor="text1" w:themeTint="F2"/>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8D0DED" w:rsidRDefault="001E595D" w:rsidP="008D0DED">
      <w:pPr>
        <w:pStyle w:val="2c"/>
        <w:shd w:val="clear" w:color="auto" w:fill="auto"/>
        <w:spacing w:before="0" w:line="276" w:lineRule="auto"/>
        <w:ind w:firstLine="780"/>
        <w:rPr>
          <w:color w:val="0D0D0D" w:themeColor="text1" w:themeTint="F2"/>
        </w:rPr>
      </w:pPr>
      <w:r w:rsidRPr="008D0DED">
        <w:rPr>
          <w:color w:val="0D0D0D" w:themeColor="text1" w:themeTint="F2"/>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Классификация и область применения первичных средств пожаротушения</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8D0DED" w:rsidRDefault="00771B05" w:rsidP="008D0DED">
      <w:pPr>
        <w:tabs>
          <w:tab w:val="left" w:pos="993"/>
        </w:tabs>
        <w:spacing w:line="276" w:lineRule="auto"/>
        <w:ind w:left="709"/>
        <w:jc w:val="both"/>
        <w:rPr>
          <w:color w:val="0D0D0D" w:themeColor="text1" w:themeTint="F2"/>
          <w:sz w:val="26"/>
          <w:szCs w:val="26"/>
        </w:rPr>
      </w:pPr>
      <w:r w:rsidRPr="008D0DED">
        <w:rPr>
          <w:color w:val="0D0D0D" w:themeColor="text1" w:themeTint="F2"/>
          <w:sz w:val="26"/>
          <w:szCs w:val="26"/>
        </w:rPr>
        <w:t>1) переносные и передвижные огнетушители;</w:t>
      </w:r>
    </w:p>
    <w:p w:rsidR="00771B05" w:rsidRPr="008D0DED" w:rsidRDefault="00771B05" w:rsidP="008D0DED">
      <w:pPr>
        <w:tabs>
          <w:tab w:val="left" w:pos="993"/>
        </w:tabs>
        <w:spacing w:line="276" w:lineRule="auto"/>
        <w:ind w:left="709"/>
        <w:jc w:val="both"/>
        <w:rPr>
          <w:color w:val="0D0D0D" w:themeColor="text1" w:themeTint="F2"/>
          <w:sz w:val="26"/>
          <w:szCs w:val="26"/>
        </w:rPr>
      </w:pPr>
      <w:r w:rsidRPr="008D0DED">
        <w:rPr>
          <w:color w:val="0D0D0D" w:themeColor="text1" w:themeTint="F2"/>
          <w:sz w:val="26"/>
          <w:szCs w:val="26"/>
        </w:rPr>
        <w:t>2) пожарные краны и средства обеспечения их использования;</w:t>
      </w:r>
    </w:p>
    <w:p w:rsidR="00771B05" w:rsidRPr="008D0DED" w:rsidRDefault="00771B05" w:rsidP="008D0DED">
      <w:pPr>
        <w:tabs>
          <w:tab w:val="left" w:pos="993"/>
        </w:tabs>
        <w:spacing w:line="276" w:lineRule="auto"/>
        <w:ind w:left="709"/>
        <w:jc w:val="both"/>
        <w:rPr>
          <w:color w:val="0D0D0D" w:themeColor="text1" w:themeTint="F2"/>
          <w:sz w:val="26"/>
          <w:szCs w:val="26"/>
        </w:rPr>
      </w:pPr>
      <w:r w:rsidRPr="008D0DED">
        <w:rPr>
          <w:color w:val="0D0D0D" w:themeColor="text1" w:themeTint="F2"/>
          <w:sz w:val="26"/>
          <w:szCs w:val="26"/>
        </w:rPr>
        <w:t>3) пожарный инвентарь;</w:t>
      </w:r>
    </w:p>
    <w:p w:rsidR="00771B05" w:rsidRPr="008D0DED" w:rsidRDefault="00771B05" w:rsidP="008D0DED">
      <w:pPr>
        <w:tabs>
          <w:tab w:val="left" w:pos="993"/>
        </w:tabs>
        <w:spacing w:line="276" w:lineRule="auto"/>
        <w:ind w:left="709"/>
        <w:jc w:val="both"/>
        <w:rPr>
          <w:color w:val="0D0D0D" w:themeColor="text1" w:themeTint="F2"/>
          <w:sz w:val="26"/>
          <w:szCs w:val="26"/>
        </w:rPr>
      </w:pPr>
      <w:r w:rsidRPr="008D0DED">
        <w:rPr>
          <w:color w:val="0D0D0D" w:themeColor="text1" w:themeTint="F2"/>
          <w:sz w:val="26"/>
          <w:szCs w:val="26"/>
        </w:rPr>
        <w:t>4) покрывала для изоляции очага возгорания;</w:t>
      </w:r>
    </w:p>
    <w:p w:rsidR="00771B05" w:rsidRPr="008D0DED" w:rsidRDefault="00771B05" w:rsidP="008D0DED">
      <w:pPr>
        <w:tabs>
          <w:tab w:val="left" w:pos="993"/>
        </w:tabs>
        <w:spacing w:line="276" w:lineRule="auto"/>
        <w:ind w:left="709"/>
        <w:jc w:val="both"/>
        <w:rPr>
          <w:color w:val="0D0D0D" w:themeColor="text1" w:themeTint="F2"/>
          <w:sz w:val="26"/>
          <w:szCs w:val="26"/>
        </w:rPr>
      </w:pPr>
      <w:r w:rsidRPr="008D0DED">
        <w:rPr>
          <w:color w:val="0D0D0D" w:themeColor="text1" w:themeTint="F2"/>
          <w:sz w:val="26"/>
          <w:szCs w:val="26"/>
        </w:rPr>
        <w:t>5) генераторные огнетушители аэрозольные переносные.</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Систем оповещения населения о чрезвычайных ситуациях мирного времени и военного характера</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На территории </w:t>
      </w:r>
      <w:r w:rsidR="001E595D" w:rsidRPr="008D0DED">
        <w:rPr>
          <w:color w:val="0D0D0D" w:themeColor="text1" w:themeTint="F2"/>
          <w:sz w:val="26"/>
          <w:szCs w:val="26"/>
        </w:rPr>
        <w:t xml:space="preserve">поселения </w:t>
      </w:r>
      <w:r w:rsidRPr="008D0DED">
        <w:rPr>
          <w:color w:val="0D0D0D" w:themeColor="text1" w:themeTint="F2"/>
          <w:sz w:val="26"/>
          <w:szCs w:val="26"/>
        </w:rPr>
        <w:t>действу</w:t>
      </w:r>
      <w:r w:rsidR="001E595D" w:rsidRPr="008D0DED">
        <w:rPr>
          <w:color w:val="0D0D0D" w:themeColor="text1" w:themeTint="F2"/>
          <w:sz w:val="26"/>
          <w:szCs w:val="26"/>
        </w:rPr>
        <w:t>ет</w:t>
      </w:r>
      <w:r w:rsidRPr="008D0DED">
        <w:rPr>
          <w:color w:val="0D0D0D" w:themeColor="text1" w:themeTint="F2"/>
          <w:sz w:val="26"/>
          <w:szCs w:val="26"/>
        </w:rPr>
        <w:t xml:space="preserve">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r w:rsidRPr="008D0DED">
        <w:rPr>
          <w:color w:val="0D0D0D" w:themeColor="text1" w:themeTint="F2"/>
          <w:sz w:val="26"/>
          <w:szCs w:val="26"/>
        </w:rPr>
        <w:tab/>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Проведение эвакуационных мероприятий в чрезвычайных ситуациях</w:t>
      </w:r>
    </w:p>
    <w:p w:rsidR="00771B05" w:rsidRPr="008D0DED" w:rsidRDefault="00771B05" w:rsidP="008D0DED">
      <w:pPr>
        <w:spacing w:line="276" w:lineRule="auto"/>
        <w:ind w:firstLine="709"/>
        <w:jc w:val="both"/>
        <w:rPr>
          <w:color w:val="0D0D0D" w:themeColor="text1" w:themeTint="F2"/>
          <w:sz w:val="26"/>
          <w:szCs w:val="26"/>
        </w:rPr>
      </w:pPr>
      <w:bookmarkStart w:id="179" w:name="_Toc258731"/>
      <w:r w:rsidRPr="008D0DED">
        <w:rPr>
          <w:color w:val="0D0D0D" w:themeColor="text1" w:themeTint="F2"/>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79"/>
    <w:p w:rsidR="00771B05" w:rsidRPr="008D0DED" w:rsidRDefault="00771B05"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Защита населения в защитных сооружениях</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Защитные сооружения следует размещать выше отметки грунтовых вод.</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4" w:history="1">
        <w:r w:rsidRPr="008D0DED">
          <w:rPr>
            <w:color w:val="0D0D0D" w:themeColor="text1" w:themeTint="F2"/>
            <w:sz w:val="26"/>
            <w:szCs w:val="26"/>
          </w:rPr>
          <w:t>СП 88.13330.2014</w:t>
        </w:r>
      </w:hyperlink>
      <w:r w:rsidRPr="008D0DED">
        <w:rPr>
          <w:color w:val="0D0D0D" w:themeColor="text1" w:themeTint="F2"/>
          <w:sz w:val="26"/>
          <w:szCs w:val="26"/>
        </w:rPr>
        <w:t> "СНИП II-11-77* «Защитные сооружения гражданской обороны»)</w:t>
      </w:r>
    </w:p>
    <w:p w:rsidR="00E73036" w:rsidRPr="008D0DED" w:rsidRDefault="00E73036" w:rsidP="008D0DED">
      <w:pPr>
        <w:spacing w:line="276" w:lineRule="auto"/>
        <w:ind w:firstLine="709"/>
        <w:jc w:val="both"/>
        <w:rPr>
          <w:color w:val="0D0D0D" w:themeColor="text1" w:themeTint="F2"/>
          <w:sz w:val="26"/>
          <w:szCs w:val="26"/>
        </w:rPr>
      </w:pPr>
      <w:r w:rsidRPr="008D0DED">
        <w:rPr>
          <w:color w:val="0D0D0D" w:themeColor="text1" w:themeTint="F2"/>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8D0DED" w:rsidRDefault="00771B05"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Защита населения средствами индивидуальной защиты</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8D0DED" w:rsidRDefault="00771B05"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Световая маскировка</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В режиме частичного затемнения осуществляется сокращение наружного освещения на 50%. </w:t>
      </w:r>
    </w:p>
    <w:p w:rsidR="00771B05" w:rsidRPr="008D0DED" w:rsidRDefault="00771B05" w:rsidP="008D0DED">
      <w:pPr>
        <w:spacing w:line="276" w:lineRule="auto"/>
        <w:ind w:firstLine="709"/>
        <w:jc w:val="both"/>
        <w:rPr>
          <w:color w:val="0D0D0D" w:themeColor="text1" w:themeTint="F2"/>
          <w:sz w:val="26"/>
          <w:szCs w:val="26"/>
        </w:rPr>
      </w:pPr>
      <w:r w:rsidRPr="008D0DED">
        <w:rPr>
          <w:color w:val="0D0D0D" w:themeColor="text1" w:themeTint="F2"/>
          <w:sz w:val="26"/>
          <w:szCs w:val="26"/>
        </w:rPr>
        <w:t>На основных рабочих местах обслуживающего персонала должно быть предусмотрено местное маскировочное освещение.</w:t>
      </w:r>
    </w:p>
    <w:p w:rsidR="00771B05" w:rsidRPr="008D0DED" w:rsidRDefault="00771B05" w:rsidP="008D0DED">
      <w:pPr>
        <w:pStyle w:val="ae"/>
        <w:spacing w:before="120" w:after="120" w:line="240" w:lineRule="auto"/>
        <w:ind w:firstLine="709"/>
        <w:rPr>
          <w:b/>
          <w:color w:val="0D0D0D" w:themeColor="text1" w:themeTint="F2"/>
          <w:sz w:val="26"/>
          <w:szCs w:val="26"/>
        </w:rPr>
      </w:pPr>
      <w:bookmarkStart w:id="180" w:name="_Toc258732"/>
      <w:r w:rsidRPr="008D0DED">
        <w:rPr>
          <w:b/>
          <w:color w:val="0D0D0D" w:themeColor="text1" w:themeTint="F2"/>
          <w:sz w:val="26"/>
          <w:szCs w:val="26"/>
        </w:rPr>
        <w:t>Развитие системы мониторинга и прогнозирование чрезвычайных ситуаций, основные мероприятия</w:t>
      </w:r>
      <w:bookmarkEnd w:id="180"/>
    </w:p>
    <w:p w:rsidR="00771B05" w:rsidRPr="008D0DED" w:rsidRDefault="00771B05" w:rsidP="008D0DED">
      <w:pPr>
        <w:spacing w:line="276" w:lineRule="auto"/>
        <w:ind w:firstLine="709"/>
        <w:jc w:val="both"/>
        <w:rPr>
          <w:bCs/>
          <w:color w:val="0D0D0D" w:themeColor="text1" w:themeTint="F2"/>
          <w:sz w:val="26"/>
          <w:szCs w:val="26"/>
        </w:rPr>
      </w:pPr>
      <w:bookmarkStart w:id="181" w:name="_Toc258733"/>
      <w:r w:rsidRPr="008D0DED">
        <w:rPr>
          <w:bCs/>
          <w:color w:val="0D0D0D" w:themeColor="text1" w:themeTint="F2"/>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дальнейшее совершенствование единых дежурно-диспетчерских служб муниципальных образований;</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8D0DED" w:rsidRDefault="00771B05"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 xml:space="preserve"> Перечень мероприятий по обеспечению безопасности людей на водных объектах</w:t>
      </w:r>
      <w:bookmarkEnd w:id="181"/>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8D0DED" w:rsidRDefault="00771B05" w:rsidP="008D0DED">
      <w:pPr>
        <w:spacing w:line="276" w:lineRule="auto"/>
        <w:ind w:firstLine="709"/>
        <w:jc w:val="both"/>
        <w:rPr>
          <w:bCs/>
          <w:color w:val="0D0D0D" w:themeColor="text1" w:themeTint="F2"/>
          <w:sz w:val="26"/>
          <w:szCs w:val="26"/>
        </w:rPr>
      </w:pPr>
      <w:r w:rsidRPr="008D0DED">
        <w:rPr>
          <w:bCs/>
          <w:color w:val="0D0D0D" w:themeColor="text1" w:themeTint="F2"/>
          <w:sz w:val="26"/>
          <w:szCs w:val="26"/>
        </w:rPr>
        <w:t>- недопущение аварий с маломерными судами.</w:t>
      </w:r>
    </w:p>
    <w:p w:rsidR="00F66153" w:rsidRPr="008D0DED" w:rsidRDefault="00F66153" w:rsidP="008D0DED">
      <w:pPr>
        <w:pStyle w:val="ae"/>
        <w:spacing w:before="120" w:after="120" w:line="240" w:lineRule="auto"/>
        <w:ind w:firstLine="709"/>
        <w:rPr>
          <w:b/>
          <w:color w:val="0D0D0D" w:themeColor="text1" w:themeTint="F2"/>
          <w:sz w:val="26"/>
          <w:szCs w:val="26"/>
        </w:rPr>
      </w:pPr>
      <w:r w:rsidRPr="008D0DED">
        <w:rPr>
          <w:b/>
          <w:color w:val="0D0D0D" w:themeColor="text1" w:themeTint="F2"/>
          <w:sz w:val="26"/>
          <w:szCs w:val="26"/>
        </w:rPr>
        <w:t>Дислокация подразделений пожарной охраны</w:t>
      </w:r>
    </w:p>
    <w:p w:rsidR="00BE1434" w:rsidRPr="008D0DED" w:rsidRDefault="004C1962" w:rsidP="008D0DED">
      <w:pPr>
        <w:spacing w:line="276" w:lineRule="auto"/>
        <w:ind w:firstLine="709"/>
        <w:jc w:val="both"/>
        <w:rPr>
          <w:color w:val="0D0D0D" w:themeColor="text1" w:themeTint="F2"/>
          <w:sz w:val="26"/>
          <w:szCs w:val="26"/>
        </w:rPr>
      </w:pPr>
      <w:r w:rsidRPr="008D0DED">
        <w:rPr>
          <w:color w:val="0D0D0D" w:themeColor="text1" w:themeTint="F2"/>
          <w:sz w:val="26"/>
          <w:szCs w:val="26"/>
        </w:rPr>
        <w:t xml:space="preserve">Сельское поселение обслуживает </w:t>
      </w:r>
      <w:r w:rsidR="00BE1434" w:rsidRPr="008D0DED">
        <w:rPr>
          <w:color w:val="0D0D0D" w:themeColor="text1" w:themeTint="F2"/>
          <w:sz w:val="26"/>
          <w:szCs w:val="26"/>
        </w:rPr>
        <w:t>пожарно-спасательная часть № 40 "</w:t>
      </w:r>
      <w:r w:rsidR="003178C0" w:rsidRPr="008D0DED">
        <w:rPr>
          <w:color w:val="0D0D0D" w:themeColor="text1" w:themeTint="F2"/>
          <w:sz w:val="26"/>
          <w:szCs w:val="26"/>
        </w:rPr>
        <w:t>7 </w:t>
      </w:r>
      <w:r w:rsidR="00BE1434" w:rsidRPr="008D0DED">
        <w:rPr>
          <w:color w:val="0D0D0D" w:themeColor="text1" w:themeTint="F2"/>
          <w:sz w:val="26"/>
          <w:szCs w:val="26"/>
        </w:rPr>
        <w:t>ОФПС по Калужской области", которая расположена по адре</w:t>
      </w:r>
      <w:r w:rsidR="00E73036" w:rsidRPr="008D0DED">
        <w:rPr>
          <w:color w:val="0D0D0D" w:themeColor="text1" w:themeTint="F2"/>
          <w:sz w:val="26"/>
          <w:szCs w:val="26"/>
        </w:rPr>
        <w:t>су: г. Киров, ул. Пролетарская, </w:t>
      </w:r>
      <w:r w:rsidR="00BE1434" w:rsidRPr="008D0DED">
        <w:rPr>
          <w:color w:val="0D0D0D" w:themeColor="text1" w:themeTint="F2"/>
          <w:sz w:val="26"/>
          <w:szCs w:val="26"/>
        </w:rPr>
        <w:t xml:space="preserve">5. </w:t>
      </w:r>
    </w:p>
    <w:p w:rsidR="006448FD" w:rsidRPr="008D0DED" w:rsidRDefault="006448FD" w:rsidP="008D0DED">
      <w:pPr>
        <w:spacing w:line="276" w:lineRule="auto"/>
        <w:ind w:firstLine="709"/>
        <w:jc w:val="both"/>
        <w:rPr>
          <w:bCs/>
          <w:color w:val="0D0D0D" w:themeColor="text1" w:themeTint="F2"/>
          <w:sz w:val="28"/>
          <w:szCs w:val="28"/>
        </w:rPr>
      </w:pPr>
      <w:r w:rsidRPr="008D0DED">
        <w:rPr>
          <w:color w:val="0D0D0D" w:themeColor="text1" w:themeTint="F2"/>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9F703B" w:rsidRPr="008D0DED" w:rsidRDefault="009F703B" w:rsidP="008D0DED">
      <w:pPr>
        <w:spacing w:line="276" w:lineRule="auto"/>
        <w:ind w:firstLine="720"/>
        <w:jc w:val="both"/>
        <w:rPr>
          <w:color w:val="0D0D0D" w:themeColor="text1" w:themeTint="F2"/>
          <w:sz w:val="26"/>
          <w:szCs w:val="26"/>
        </w:rPr>
        <w:sectPr w:rsidR="009F703B" w:rsidRPr="008D0DED" w:rsidSect="002F0D9A">
          <w:pgSz w:w="11906" w:h="16838"/>
          <w:pgMar w:top="851" w:right="707" w:bottom="851" w:left="1644" w:header="709" w:footer="367" w:gutter="0"/>
          <w:cols w:space="720"/>
          <w:docGrid w:linePitch="360"/>
        </w:sectPr>
      </w:pPr>
    </w:p>
    <w:p w:rsidR="004C388F" w:rsidRPr="008D0DED" w:rsidRDefault="004C388F" w:rsidP="008D0DED">
      <w:pPr>
        <w:pStyle w:val="1"/>
        <w:spacing w:line="240" w:lineRule="auto"/>
        <w:ind w:left="431" w:hanging="431"/>
        <w:rPr>
          <w:color w:val="0D0D0D" w:themeColor="text1" w:themeTint="F2"/>
          <w:sz w:val="28"/>
          <w:szCs w:val="28"/>
        </w:rPr>
      </w:pPr>
      <w:bookmarkStart w:id="182" w:name="_Toc149744452"/>
      <w:r w:rsidRPr="008D0DED">
        <w:rPr>
          <w:color w:val="0D0D0D" w:themeColor="text1" w:themeTint="F2"/>
          <w:sz w:val="28"/>
          <w:szCs w:val="28"/>
          <w:lang w:val="en-US"/>
        </w:rPr>
        <w:t>VII</w:t>
      </w:r>
      <w:r w:rsidRPr="008D0DED">
        <w:rPr>
          <w:color w:val="0D0D0D" w:themeColor="text1" w:themeTint="F2"/>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82"/>
    </w:p>
    <w:p w:rsidR="00E027C2" w:rsidRPr="008D0DED" w:rsidRDefault="00E027C2" w:rsidP="008D0DED">
      <w:pPr>
        <w:jc w:val="center"/>
        <w:rPr>
          <w:b/>
          <w:color w:val="0D0D0D" w:themeColor="text1" w:themeTint="F2"/>
          <w:sz w:val="26"/>
          <w:szCs w:val="26"/>
        </w:rPr>
      </w:pPr>
    </w:p>
    <w:p w:rsidR="00AB52C8" w:rsidRPr="00AB52C8" w:rsidRDefault="00AB52C8" w:rsidP="00AB52C8">
      <w:pPr>
        <w:spacing w:line="276" w:lineRule="auto"/>
        <w:ind w:firstLine="709"/>
        <w:jc w:val="both"/>
        <w:rPr>
          <w:sz w:val="26"/>
          <w:szCs w:val="26"/>
        </w:rPr>
      </w:pPr>
      <w:r w:rsidRPr="00AB52C8">
        <w:rPr>
          <w:sz w:val="26"/>
          <w:szCs w:val="26"/>
        </w:rPr>
        <w:t>Сведения о перечне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на территории сельского поселения отсутствуют</w:t>
      </w:r>
    </w:p>
    <w:p w:rsidR="00E027C2" w:rsidRPr="008D0DED" w:rsidRDefault="00E027C2" w:rsidP="008D0DED">
      <w:pPr>
        <w:jc w:val="center"/>
        <w:rPr>
          <w:b/>
          <w:color w:val="0D0D0D" w:themeColor="text1" w:themeTint="F2"/>
          <w:sz w:val="26"/>
          <w:szCs w:val="26"/>
        </w:rPr>
      </w:pPr>
    </w:p>
    <w:p w:rsidR="00F66061" w:rsidRPr="008D0DED" w:rsidRDefault="00F66061" w:rsidP="008D0DED">
      <w:pPr>
        <w:pStyle w:val="afff4"/>
        <w:rPr>
          <w:i/>
          <w:color w:val="0D0D0D" w:themeColor="text1" w:themeTint="F2"/>
          <w:lang w:val="ru-RU"/>
        </w:rPr>
        <w:sectPr w:rsidR="00F66061" w:rsidRPr="008D0DED" w:rsidSect="00A033B3">
          <w:pgSz w:w="11906" w:h="16838"/>
          <w:pgMar w:top="851" w:right="707" w:bottom="851" w:left="1644" w:header="709" w:footer="367" w:gutter="0"/>
          <w:cols w:space="720"/>
          <w:docGrid w:linePitch="360"/>
        </w:sectPr>
      </w:pPr>
    </w:p>
    <w:p w:rsidR="00190DAA" w:rsidRPr="008D0DED" w:rsidRDefault="00BA6702" w:rsidP="008D0DED">
      <w:pPr>
        <w:pStyle w:val="1"/>
        <w:spacing w:line="240" w:lineRule="auto"/>
        <w:ind w:left="431" w:hanging="431"/>
        <w:rPr>
          <w:color w:val="0D0D0D" w:themeColor="text1" w:themeTint="F2"/>
          <w:sz w:val="28"/>
          <w:szCs w:val="28"/>
        </w:rPr>
      </w:pPr>
      <w:bookmarkStart w:id="183" w:name="_Toc65483090"/>
      <w:bookmarkStart w:id="184" w:name="_Toc129085280"/>
      <w:bookmarkStart w:id="185" w:name="_Toc149744453"/>
      <w:r w:rsidRPr="008D0DED">
        <w:rPr>
          <w:color w:val="0D0D0D" w:themeColor="text1" w:themeTint="F2"/>
          <w:sz w:val="28"/>
          <w:szCs w:val="28"/>
          <w:lang w:val="en-US"/>
        </w:rPr>
        <w:t>VIII</w:t>
      </w:r>
      <w:r w:rsidR="00190DAA" w:rsidRPr="008D0DED">
        <w:rPr>
          <w:color w:val="0D0D0D" w:themeColor="text1" w:themeTint="F2"/>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83"/>
      <w:bookmarkEnd w:id="184"/>
      <w:bookmarkEnd w:id="185"/>
    </w:p>
    <w:p w:rsidR="00190DAA" w:rsidRPr="008D0DED" w:rsidRDefault="00190DAA" w:rsidP="008D0DED">
      <w:pPr>
        <w:rPr>
          <w:color w:val="0D0D0D" w:themeColor="text1" w:themeTint="F2"/>
        </w:rPr>
      </w:pPr>
    </w:p>
    <w:p w:rsidR="00190DAA" w:rsidRPr="008D0DED" w:rsidRDefault="00190DAA" w:rsidP="008D0DED">
      <w:pPr>
        <w:spacing w:line="276" w:lineRule="auto"/>
        <w:ind w:firstLine="567"/>
        <w:jc w:val="both"/>
        <w:rPr>
          <w:color w:val="0D0D0D" w:themeColor="text1" w:themeTint="F2"/>
          <w:sz w:val="26"/>
          <w:szCs w:val="26"/>
        </w:rPr>
      </w:pPr>
      <w:r w:rsidRPr="008D0DED">
        <w:rPr>
          <w:color w:val="0D0D0D" w:themeColor="text1" w:themeTint="F2"/>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8D0DED"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B5" w:rsidRDefault="009D1AB5">
      <w:r>
        <w:separator/>
      </w:r>
    </w:p>
  </w:endnote>
  <w:endnote w:type="continuationSeparator" w:id="0">
    <w:p w:rsidR="009D1AB5" w:rsidRDefault="009D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75636"/>
      <w:docPartObj>
        <w:docPartGallery w:val="Page Numbers (Bottom of Page)"/>
        <w:docPartUnique/>
      </w:docPartObj>
    </w:sdtPr>
    <w:sdtEndPr>
      <w:rPr>
        <w:sz w:val="24"/>
        <w:szCs w:val="24"/>
      </w:rPr>
    </w:sdtEndPr>
    <w:sdtContent>
      <w:p w:rsidR="00AF7946" w:rsidRPr="00536BE9" w:rsidRDefault="00BB4F9C">
        <w:pPr>
          <w:pStyle w:val="afa"/>
          <w:jc w:val="right"/>
          <w:rPr>
            <w:sz w:val="24"/>
            <w:szCs w:val="24"/>
          </w:rPr>
        </w:pPr>
        <w:r w:rsidRPr="00536BE9">
          <w:rPr>
            <w:sz w:val="24"/>
            <w:szCs w:val="24"/>
          </w:rPr>
          <w:fldChar w:fldCharType="begin"/>
        </w:r>
        <w:r w:rsidR="00AF7946" w:rsidRPr="00536BE9">
          <w:rPr>
            <w:sz w:val="24"/>
            <w:szCs w:val="24"/>
          </w:rPr>
          <w:instrText>PAGE   \* MERGEFORMAT</w:instrText>
        </w:r>
        <w:r w:rsidRPr="00536BE9">
          <w:rPr>
            <w:sz w:val="24"/>
            <w:szCs w:val="24"/>
          </w:rPr>
          <w:fldChar w:fldCharType="separate"/>
        </w:r>
        <w:r w:rsidR="00A30564">
          <w:rPr>
            <w:noProof/>
            <w:sz w:val="24"/>
            <w:szCs w:val="24"/>
          </w:rPr>
          <w:t>2</w:t>
        </w:r>
        <w:r w:rsidRPr="00536BE9">
          <w:rPr>
            <w:sz w:val="24"/>
            <w:szCs w:val="24"/>
          </w:rPr>
          <w:fldChar w:fldCharType="end"/>
        </w:r>
      </w:p>
    </w:sdtContent>
  </w:sdt>
  <w:p w:rsidR="00AF7946" w:rsidRDefault="00AF794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AF79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005864">
    <w:pPr>
      <w:jc w:val="right"/>
    </w:pPr>
    <w:r>
      <w:rPr>
        <w:noProof/>
      </w:rPr>
      <w:fldChar w:fldCharType="begin"/>
    </w:r>
    <w:r>
      <w:rPr>
        <w:noProof/>
      </w:rPr>
      <w:instrText xml:space="preserve"> PAGE </w:instrText>
    </w:r>
    <w:r>
      <w:rPr>
        <w:noProof/>
      </w:rPr>
      <w:fldChar w:fldCharType="separate"/>
    </w:r>
    <w:r w:rsidR="00DF7571">
      <w:rPr>
        <w:noProof/>
      </w:rPr>
      <w:t>21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AF79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B5" w:rsidRDefault="009D1AB5">
      <w:r>
        <w:separator/>
      </w:r>
    </w:p>
  </w:footnote>
  <w:footnote w:type="continuationSeparator" w:id="0">
    <w:p w:rsidR="009D1AB5" w:rsidRDefault="009D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Pr="004841C2" w:rsidRDefault="00AF7946"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AF79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AF79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Default="00AF794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46" w:rsidRPr="004841C2" w:rsidRDefault="00AF7946"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5521"/>
    <w:rsid w:val="00002404"/>
    <w:rsid w:val="000025F3"/>
    <w:rsid w:val="00002FB4"/>
    <w:rsid w:val="0000324C"/>
    <w:rsid w:val="000033A3"/>
    <w:rsid w:val="00005742"/>
    <w:rsid w:val="00005864"/>
    <w:rsid w:val="0000754A"/>
    <w:rsid w:val="00007751"/>
    <w:rsid w:val="00007D3B"/>
    <w:rsid w:val="00007E74"/>
    <w:rsid w:val="00010852"/>
    <w:rsid w:val="00011547"/>
    <w:rsid w:val="00011E19"/>
    <w:rsid w:val="000128E5"/>
    <w:rsid w:val="0001372A"/>
    <w:rsid w:val="00014F23"/>
    <w:rsid w:val="00015D77"/>
    <w:rsid w:val="00017869"/>
    <w:rsid w:val="00022A6A"/>
    <w:rsid w:val="00023FDB"/>
    <w:rsid w:val="00026FB9"/>
    <w:rsid w:val="000308D9"/>
    <w:rsid w:val="00031B9D"/>
    <w:rsid w:val="00032D69"/>
    <w:rsid w:val="000331A0"/>
    <w:rsid w:val="000331BD"/>
    <w:rsid w:val="00033B30"/>
    <w:rsid w:val="000346DE"/>
    <w:rsid w:val="0003523F"/>
    <w:rsid w:val="00035CBC"/>
    <w:rsid w:val="0003610F"/>
    <w:rsid w:val="00036D11"/>
    <w:rsid w:val="000376D2"/>
    <w:rsid w:val="00040841"/>
    <w:rsid w:val="00040FBB"/>
    <w:rsid w:val="00044A5B"/>
    <w:rsid w:val="0004657C"/>
    <w:rsid w:val="0004741F"/>
    <w:rsid w:val="00047526"/>
    <w:rsid w:val="00050261"/>
    <w:rsid w:val="000521CF"/>
    <w:rsid w:val="00053680"/>
    <w:rsid w:val="00053ECD"/>
    <w:rsid w:val="000540AA"/>
    <w:rsid w:val="00054CB2"/>
    <w:rsid w:val="000560AE"/>
    <w:rsid w:val="00056A0A"/>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0302"/>
    <w:rsid w:val="00081E47"/>
    <w:rsid w:val="000843E6"/>
    <w:rsid w:val="0008545A"/>
    <w:rsid w:val="000855A5"/>
    <w:rsid w:val="0008698A"/>
    <w:rsid w:val="0009149C"/>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2C9E"/>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4A0"/>
    <w:rsid w:val="000B7966"/>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0B81"/>
    <w:rsid w:val="000E10BE"/>
    <w:rsid w:val="000E270D"/>
    <w:rsid w:val="000E324F"/>
    <w:rsid w:val="000E349F"/>
    <w:rsid w:val="000E3F13"/>
    <w:rsid w:val="000E4265"/>
    <w:rsid w:val="000E4487"/>
    <w:rsid w:val="000E551A"/>
    <w:rsid w:val="000E61F6"/>
    <w:rsid w:val="000E6758"/>
    <w:rsid w:val="000E7C49"/>
    <w:rsid w:val="000F041D"/>
    <w:rsid w:val="000F0475"/>
    <w:rsid w:val="000F0D1A"/>
    <w:rsid w:val="000F11D2"/>
    <w:rsid w:val="000F15E9"/>
    <w:rsid w:val="000F4103"/>
    <w:rsid w:val="000F4705"/>
    <w:rsid w:val="000F598D"/>
    <w:rsid w:val="000F6DE0"/>
    <w:rsid w:val="000F721E"/>
    <w:rsid w:val="000F779E"/>
    <w:rsid w:val="000F7B7F"/>
    <w:rsid w:val="001028D5"/>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174A6"/>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5D43"/>
    <w:rsid w:val="00136759"/>
    <w:rsid w:val="001372DB"/>
    <w:rsid w:val="00137487"/>
    <w:rsid w:val="001377D5"/>
    <w:rsid w:val="00137898"/>
    <w:rsid w:val="001408D2"/>
    <w:rsid w:val="001411A6"/>
    <w:rsid w:val="00141B1E"/>
    <w:rsid w:val="00142492"/>
    <w:rsid w:val="00143F96"/>
    <w:rsid w:val="00144274"/>
    <w:rsid w:val="0014488C"/>
    <w:rsid w:val="00144A53"/>
    <w:rsid w:val="0014552E"/>
    <w:rsid w:val="00145E46"/>
    <w:rsid w:val="00145ED9"/>
    <w:rsid w:val="00145F33"/>
    <w:rsid w:val="00146F7E"/>
    <w:rsid w:val="00146FBC"/>
    <w:rsid w:val="00150E64"/>
    <w:rsid w:val="00151BBE"/>
    <w:rsid w:val="0015224B"/>
    <w:rsid w:val="00153075"/>
    <w:rsid w:val="0015312D"/>
    <w:rsid w:val="00153677"/>
    <w:rsid w:val="001538F6"/>
    <w:rsid w:val="0015470D"/>
    <w:rsid w:val="00156C04"/>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B76"/>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589"/>
    <w:rsid w:val="001A083F"/>
    <w:rsid w:val="001A0E87"/>
    <w:rsid w:val="001A1939"/>
    <w:rsid w:val="001A207C"/>
    <w:rsid w:val="001A236A"/>
    <w:rsid w:val="001A30EF"/>
    <w:rsid w:val="001A3325"/>
    <w:rsid w:val="001A38CE"/>
    <w:rsid w:val="001A49FD"/>
    <w:rsid w:val="001A4E28"/>
    <w:rsid w:val="001A5387"/>
    <w:rsid w:val="001A5416"/>
    <w:rsid w:val="001A58BF"/>
    <w:rsid w:val="001A5F19"/>
    <w:rsid w:val="001A6196"/>
    <w:rsid w:val="001A709D"/>
    <w:rsid w:val="001A71B8"/>
    <w:rsid w:val="001A720A"/>
    <w:rsid w:val="001B147E"/>
    <w:rsid w:val="001B14FD"/>
    <w:rsid w:val="001B63CC"/>
    <w:rsid w:val="001B68A4"/>
    <w:rsid w:val="001B7167"/>
    <w:rsid w:val="001C07EE"/>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B0E"/>
    <w:rsid w:val="001E4AD4"/>
    <w:rsid w:val="001E595D"/>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2648"/>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579"/>
    <w:rsid w:val="00243BE6"/>
    <w:rsid w:val="002445BB"/>
    <w:rsid w:val="00245582"/>
    <w:rsid w:val="00245C11"/>
    <w:rsid w:val="00250BFC"/>
    <w:rsid w:val="00251D96"/>
    <w:rsid w:val="00254645"/>
    <w:rsid w:val="00254B18"/>
    <w:rsid w:val="00255790"/>
    <w:rsid w:val="00256239"/>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8CF"/>
    <w:rsid w:val="00275015"/>
    <w:rsid w:val="00275261"/>
    <w:rsid w:val="00275F5A"/>
    <w:rsid w:val="002761E7"/>
    <w:rsid w:val="002763CF"/>
    <w:rsid w:val="00276DE2"/>
    <w:rsid w:val="00276F90"/>
    <w:rsid w:val="00277301"/>
    <w:rsid w:val="00277415"/>
    <w:rsid w:val="0028028A"/>
    <w:rsid w:val="002803F3"/>
    <w:rsid w:val="00280700"/>
    <w:rsid w:val="00281107"/>
    <w:rsid w:val="0028178D"/>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20A"/>
    <w:rsid w:val="002C4474"/>
    <w:rsid w:val="002C603F"/>
    <w:rsid w:val="002C60EF"/>
    <w:rsid w:val="002C7CD7"/>
    <w:rsid w:val="002D1941"/>
    <w:rsid w:val="002D1BFC"/>
    <w:rsid w:val="002D2091"/>
    <w:rsid w:val="002D3E56"/>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417"/>
    <w:rsid w:val="002E6968"/>
    <w:rsid w:val="002E6A00"/>
    <w:rsid w:val="002E7504"/>
    <w:rsid w:val="002E77BB"/>
    <w:rsid w:val="002F0D9A"/>
    <w:rsid w:val="002F12AF"/>
    <w:rsid w:val="002F4AC6"/>
    <w:rsid w:val="002F59D1"/>
    <w:rsid w:val="002F5CFC"/>
    <w:rsid w:val="002F6250"/>
    <w:rsid w:val="002F6B62"/>
    <w:rsid w:val="003014F0"/>
    <w:rsid w:val="003019BE"/>
    <w:rsid w:val="00302D8D"/>
    <w:rsid w:val="003039FE"/>
    <w:rsid w:val="00303FD1"/>
    <w:rsid w:val="0030606A"/>
    <w:rsid w:val="0030660C"/>
    <w:rsid w:val="003070EA"/>
    <w:rsid w:val="00307B01"/>
    <w:rsid w:val="00311FCA"/>
    <w:rsid w:val="00312AB2"/>
    <w:rsid w:val="00312CC4"/>
    <w:rsid w:val="00313FE2"/>
    <w:rsid w:val="003149B3"/>
    <w:rsid w:val="00314BD2"/>
    <w:rsid w:val="00314C2F"/>
    <w:rsid w:val="00315808"/>
    <w:rsid w:val="00315E37"/>
    <w:rsid w:val="00316342"/>
    <w:rsid w:val="00316C16"/>
    <w:rsid w:val="003177E0"/>
    <w:rsid w:val="003178C0"/>
    <w:rsid w:val="00320187"/>
    <w:rsid w:val="003209E9"/>
    <w:rsid w:val="00321123"/>
    <w:rsid w:val="00321652"/>
    <w:rsid w:val="00322540"/>
    <w:rsid w:val="0032400C"/>
    <w:rsid w:val="003261B1"/>
    <w:rsid w:val="0032622F"/>
    <w:rsid w:val="00326252"/>
    <w:rsid w:val="00326344"/>
    <w:rsid w:val="00326770"/>
    <w:rsid w:val="00327666"/>
    <w:rsid w:val="00330857"/>
    <w:rsid w:val="003308A2"/>
    <w:rsid w:val="00330F7F"/>
    <w:rsid w:val="0033163C"/>
    <w:rsid w:val="00332D59"/>
    <w:rsid w:val="00333A7D"/>
    <w:rsid w:val="00333AE2"/>
    <w:rsid w:val="003352B9"/>
    <w:rsid w:val="003366FB"/>
    <w:rsid w:val="00336B4A"/>
    <w:rsid w:val="00336CF1"/>
    <w:rsid w:val="00340217"/>
    <w:rsid w:val="003403E7"/>
    <w:rsid w:val="0034101A"/>
    <w:rsid w:val="003411F8"/>
    <w:rsid w:val="0034460E"/>
    <w:rsid w:val="003448E8"/>
    <w:rsid w:val="00344F47"/>
    <w:rsid w:val="00344FBB"/>
    <w:rsid w:val="00345FA6"/>
    <w:rsid w:val="00347514"/>
    <w:rsid w:val="00351420"/>
    <w:rsid w:val="0035144F"/>
    <w:rsid w:val="00351D36"/>
    <w:rsid w:val="00352358"/>
    <w:rsid w:val="00355A8E"/>
    <w:rsid w:val="00357039"/>
    <w:rsid w:val="00357C43"/>
    <w:rsid w:val="00360683"/>
    <w:rsid w:val="003611F5"/>
    <w:rsid w:val="00361216"/>
    <w:rsid w:val="00361C83"/>
    <w:rsid w:val="00362360"/>
    <w:rsid w:val="00362476"/>
    <w:rsid w:val="00362A5A"/>
    <w:rsid w:val="003637E9"/>
    <w:rsid w:val="00364813"/>
    <w:rsid w:val="00364AD4"/>
    <w:rsid w:val="00365CFA"/>
    <w:rsid w:val="00365D21"/>
    <w:rsid w:val="003669E8"/>
    <w:rsid w:val="0036753D"/>
    <w:rsid w:val="00367CFA"/>
    <w:rsid w:val="0037084C"/>
    <w:rsid w:val="003714B3"/>
    <w:rsid w:val="00371B34"/>
    <w:rsid w:val="00371FBD"/>
    <w:rsid w:val="00380602"/>
    <w:rsid w:val="00380DC9"/>
    <w:rsid w:val="00382375"/>
    <w:rsid w:val="0038263E"/>
    <w:rsid w:val="003831F0"/>
    <w:rsid w:val="00384200"/>
    <w:rsid w:val="00384537"/>
    <w:rsid w:val="00384FE5"/>
    <w:rsid w:val="003851E3"/>
    <w:rsid w:val="00385927"/>
    <w:rsid w:val="00386B61"/>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07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2AD9"/>
    <w:rsid w:val="003E3176"/>
    <w:rsid w:val="003E382D"/>
    <w:rsid w:val="003E4476"/>
    <w:rsid w:val="003E512C"/>
    <w:rsid w:val="003E5EA6"/>
    <w:rsid w:val="003F0DB4"/>
    <w:rsid w:val="003F1DBD"/>
    <w:rsid w:val="003F218D"/>
    <w:rsid w:val="003F23D7"/>
    <w:rsid w:val="003F462F"/>
    <w:rsid w:val="003F46CF"/>
    <w:rsid w:val="003F5185"/>
    <w:rsid w:val="003F7067"/>
    <w:rsid w:val="003F72DA"/>
    <w:rsid w:val="00400B15"/>
    <w:rsid w:val="00400E64"/>
    <w:rsid w:val="00401639"/>
    <w:rsid w:val="00402368"/>
    <w:rsid w:val="004035A4"/>
    <w:rsid w:val="0040393B"/>
    <w:rsid w:val="004046EB"/>
    <w:rsid w:val="00404930"/>
    <w:rsid w:val="00405CA6"/>
    <w:rsid w:val="004063ED"/>
    <w:rsid w:val="004074A8"/>
    <w:rsid w:val="0041016B"/>
    <w:rsid w:val="0041080B"/>
    <w:rsid w:val="004121B6"/>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1F41"/>
    <w:rsid w:val="00435309"/>
    <w:rsid w:val="00435627"/>
    <w:rsid w:val="00435D75"/>
    <w:rsid w:val="00435F50"/>
    <w:rsid w:val="00437061"/>
    <w:rsid w:val="004371CC"/>
    <w:rsid w:val="004376F5"/>
    <w:rsid w:val="00437751"/>
    <w:rsid w:val="004377A4"/>
    <w:rsid w:val="00440A4F"/>
    <w:rsid w:val="004416B3"/>
    <w:rsid w:val="00441F30"/>
    <w:rsid w:val="00441F95"/>
    <w:rsid w:val="004422EA"/>
    <w:rsid w:val="00442FE3"/>
    <w:rsid w:val="0044383C"/>
    <w:rsid w:val="00444FB2"/>
    <w:rsid w:val="00445661"/>
    <w:rsid w:val="004457D2"/>
    <w:rsid w:val="004461F1"/>
    <w:rsid w:val="0044672C"/>
    <w:rsid w:val="00447B4F"/>
    <w:rsid w:val="00447E7C"/>
    <w:rsid w:val="00450494"/>
    <w:rsid w:val="00450620"/>
    <w:rsid w:val="00450DCA"/>
    <w:rsid w:val="00451721"/>
    <w:rsid w:val="0045350E"/>
    <w:rsid w:val="0045354C"/>
    <w:rsid w:val="00453DE5"/>
    <w:rsid w:val="004542DF"/>
    <w:rsid w:val="00455CD5"/>
    <w:rsid w:val="0045644C"/>
    <w:rsid w:val="00456AE0"/>
    <w:rsid w:val="00456E83"/>
    <w:rsid w:val="00456F7B"/>
    <w:rsid w:val="00457869"/>
    <w:rsid w:val="00461EFB"/>
    <w:rsid w:val="0046215C"/>
    <w:rsid w:val="00462B29"/>
    <w:rsid w:val="00462EEE"/>
    <w:rsid w:val="00463826"/>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767"/>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3631"/>
    <w:rsid w:val="004B3F6D"/>
    <w:rsid w:val="004B4E70"/>
    <w:rsid w:val="004B5DA3"/>
    <w:rsid w:val="004B6EC3"/>
    <w:rsid w:val="004C0723"/>
    <w:rsid w:val="004C150E"/>
    <w:rsid w:val="004C157A"/>
    <w:rsid w:val="004C1962"/>
    <w:rsid w:val="004C20F7"/>
    <w:rsid w:val="004C21F4"/>
    <w:rsid w:val="004C2357"/>
    <w:rsid w:val="004C26AC"/>
    <w:rsid w:val="004C2F62"/>
    <w:rsid w:val="004C34D4"/>
    <w:rsid w:val="004C388F"/>
    <w:rsid w:val="004C3A49"/>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4A3"/>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301"/>
    <w:rsid w:val="0051177E"/>
    <w:rsid w:val="0051223B"/>
    <w:rsid w:val="00512633"/>
    <w:rsid w:val="00512A7C"/>
    <w:rsid w:val="005149DF"/>
    <w:rsid w:val="0051533D"/>
    <w:rsid w:val="0051579D"/>
    <w:rsid w:val="0051654D"/>
    <w:rsid w:val="00516D87"/>
    <w:rsid w:val="005204B3"/>
    <w:rsid w:val="00520D4A"/>
    <w:rsid w:val="00520F3D"/>
    <w:rsid w:val="005210C5"/>
    <w:rsid w:val="0052120E"/>
    <w:rsid w:val="00522017"/>
    <w:rsid w:val="00522570"/>
    <w:rsid w:val="00522A13"/>
    <w:rsid w:val="00523DF9"/>
    <w:rsid w:val="00524014"/>
    <w:rsid w:val="005243E2"/>
    <w:rsid w:val="00524F83"/>
    <w:rsid w:val="00525B07"/>
    <w:rsid w:val="00526192"/>
    <w:rsid w:val="0052673A"/>
    <w:rsid w:val="00527846"/>
    <w:rsid w:val="00530ACF"/>
    <w:rsid w:val="00530BFF"/>
    <w:rsid w:val="00531725"/>
    <w:rsid w:val="00532A4F"/>
    <w:rsid w:val="005336FC"/>
    <w:rsid w:val="00534093"/>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53E"/>
    <w:rsid w:val="00554A11"/>
    <w:rsid w:val="00554E73"/>
    <w:rsid w:val="00557F60"/>
    <w:rsid w:val="005610D4"/>
    <w:rsid w:val="005610F9"/>
    <w:rsid w:val="0056227E"/>
    <w:rsid w:val="00562528"/>
    <w:rsid w:val="00563473"/>
    <w:rsid w:val="00564B94"/>
    <w:rsid w:val="00564E47"/>
    <w:rsid w:val="00565D25"/>
    <w:rsid w:val="00570CC2"/>
    <w:rsid w:val="00572403"/>
    <w:rsid w:val="0057288A"/>
    <w:rsid w:val="00574836"/>
    <w:rsid w:val="00575BD8"/>
    <w:rsid w:val="005764A0"/>
    <w:rsid w:val="005764EE"/>
    <w:rsid w:val="00576BC6"/>
    <w:rsid w:val="00576C31"/>
    <w:rsid w:val="00581273"/>
    <w:rsid w:val="00581873"/>
    <w:rsid w:val="00582432"/>
    <w:rsid w:val="00582F8A"/>
    <w:rsid w:val="005837FF"/>
    <w:rsid w:val="00583C63"/>
    <w:rsid w:val="00583E78"/>
    <w:rsid w:val="00583EF9"/>
    <w:rsid w:val="00584177"/>
    <w:rsid w:val="00584342"/>
    <w:rsid w:val="00584A0C"/>
    <w:rsid w:val="00584A5E"/>
    <w:rsid w:val="00584B1A"/>
    <w:rsid w:val="0058508B"/>
    <w:rsid w:val="005853F2"/>
    <w:rsid w:val="005854D9"/>
    <w:rsid w:val="005861E5"/>
    <w:rsid w:val="005865CA"/>
    <w:rsid w:val="005867B3"/>
    <w:rsid w:val="0058722C"/>
    <w:rsid w:val="005904FC"/>
    <w:rsid w:val="005905E4"/>
    <w:rsid w:val="00590F26"/>
    <w:rsid w:val="005919DE"/>
    <w:rsid w:val="0059265C"/>
    <w:rsid w:val="00593416"/>
    <w:rsid w:val="00593483"/>
    <w:rsid w:val="005938BD"/>
    <w:rsid w:val="005943BE"/>
    <w:rsid w:val="005943CE"/>
    <w:rsid w:val="00594F79"/>
    <w:rsid w:val="005960F0"/>
    <w:rsid w:val="005961DE"/>
    <w:rsid w:val="005961FD"/>
    <w:rsid w:val="00596425"/>
    <w:rsid w:val="00596DA0"/>
    <w:rsid w:val="0059734A"/>
    <w:rsid w:val="005A1645"/>
    <w:rsid w:val="005A1827"/>
    <w:rsid w:val="005A1BDD"/>
    <w:rsid w:val="005A34F8"/>
    <w:rsid w:val="005A643D"/>
    <w:rsid w:val="005A6766"/>
    <w:rsid w:val="005A6A9B"/>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4D8"/>
    <w:rsid w:val="005D09F5"/>
    <w:rsid w:val="005D34A0"/>
    <w:rsid w:val="005D3DE7"/>
    <w:rsid w:val="005D4A83"/>
    <w:rsid w:val="005D5A5E"/>
    <w:rsid w:val="005E2574"/>
    <w:rsid w:val="005E49C4"/>
    <w:rsid w:val="005E65EB"/>
    <w:rsid w:val="005E7257"/>
    <w:rsid w:val="005F0AEA"/>
    <w:rsid w:val="005F1416"/>
    <w:rsid w:val="005F1F34"/>
    <w:rsid w:val="005F3764"/>
    <w:rsid w:val="005F4903"/>
    <w:rsid w:val="005F5878"/>
    <w:rsid w:val="00600022"/>
    <w:rsid w:val="00603A42"/>
    <w:rsid w:val="00603F27"/>
    <w:rsid w:val="006049CC"/>
    <w:rsid w:val="00604E0D"/>
    <w:rsid w:val="00607E73"/>
    <w:rsid w:val="00610265"/>
    <w:rsid w:val="00611066"/>
    <w:rsid w:val="00611671"/>
    <w:rsid w:val="00612733"/>
    <w:rsid w:val="00613875"/>
    <w:rsid w:val="00614350"/>
    <w:rsid w:val="00614D9C"/>
    <w:rsid w:val="0061559D"/>
    <w:rsid w:val="00615797"/>
    <w:rsid w:val="0061621D"/>
    <w:rsid w:val="00617797"/>
    <w:rsid w:val="00620705"/>
    <w:rsid w:val="00621478"/>
    <w:rsid w:val="006220FD"/>
    <w:rsid w:val="00623353"/>
    <w:rsid w:val="006233F5"/>
    <w:rsid w:val="00623596"/>
    <w:rsid w:val="00623B00"/>
    <w:rsid w:val="00624C87"/>
    <w:rsid w:val="0062681F"/>
    <w:rsid w:val="00626C3A"/>
    <w:rsid w:val="0062762F"/>
    <w:rsid w:val="00627C44"/>
    <w:rsid w:val="00631600"/>
    <w:rsid w:val="00632D1A"/>
    <w:rsid w:val="00632EB4"/>
    <w:rsid w:val="006335A3"/>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01"/>
    <w:rsid w:val="006539DA"/>
    <w:rsid w:val="0065439D"/>
    <w:rsid w:val="00655132"/>
    <w:rsid w:val="006558CE"/>
    <w:rsid w:val="00655A4A"/>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660F"/>
    <w:rsid w:val="006773FA"/>
    <w:rsid w:val="00677EBC"/>
    <w:rsid w:val="006826C2"/>
    <w:rsid w:val="00683D5C"/>
    <w:rsid w:val="00683E2A"/>
    <w:rsid w:val="006843F7"/>
    <w:rsid w:val="0068462D"/>
    <w:rsid w:val="006864F6"/>
    <w:rsid w:val="00687C42"/>
    <w:rsid w:val="00690ABB"/>
    <w:rsid w:val="00691A5B"/>
    <w:rsid w:val="00691C69"/>
    <w:rsid w:val="00695242"/>
    <w:rsid w:val="0069635D"/>
    <w:rsid w:val="0069669B"/>
    <w:rsid w:val="006966A1"/>
    <w:rsid w:val="00696A7A"/>
    <w:rsid w:val="00697EC4"/>
    <w:rsid w:val="006A2292"/>
    <w:rsid w:val="006A313E"/>
    <w:rsid w:val="006A336E"/>
    <w:rsid w:val="006A34AA"/>
    <w:rsid w:val="006A4202"/>
    <w:rsid w:val="006A4BA1"/>
    <w:rsid w:val="006A4F7F"/>
    <w:rsid w:val="006A5782"/>
    <w:rsid w:val="006A61DB"/>
    <w:rsid w:val="006A6DDF"/>
    <w:rsid w:val="006B0890"/>
    <w:rsid w:val="006B122E"/>
    <w:rsid w:val="006B2DBF"/>
    <w:rsid w:val="006B2F13"/>
    <w:rsid w:val="006B4286"/>
    <w:rsid w:val="006B4AEA"/>
    <w:rsid w:val="006B5123"/>
    <w:rsid w:val="006B645B"/>
    <w:rsid w:val="006B7396"/>
    <w:rsid w:val="006B7F82"/>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15DA"/>
    <w:rsid w:val="006E3A00"/>
    <w:rsid w:val="006E4393"/>
    <w:rsid w:val="006E48DE"/>
    <w:rsid w:val="006E5027"/>
    <w:rsid w:val="006E58C6"/>
    <w:rsid w:val="006E5939"/>
    <w:rsid w:val="006E6277"/>
    <w:rsid w:val="006E6642"/>
    <w:rsid w:val="006E6A1B"/>
    <w:rsid w:val="006F0181"/>
    <w:rsid w:val="006F0235"/>
    <w:rsid w:val="006F1655"/>
    <w:rsid w:val="006F1722"/>
    <w:rsid w:val="006F1C2D"/>
    <w:rsid w:val="006F1EE4"/>
    <w:rsid w:val="006F2FCB"/>
    <w:rsid w:val="006F3504"/>
    <w:rsid w:val="006F3DA5"/>
    <w:rsid w:val="006F4A96"/>
    <w:rsid w:val="006F5A5B"/>
    <w:rsid w:val="00703A32"/>
    <w:rsid w:val="00703F55"/>
    <w:rsid w:val="00707374"/>
    <w:rsid w:val="00707794"/>
    <w:rsid w:val="00710542"/>
    <w:rsid w:val="0071107A"/>
    <w:rsid w:val="0071129C"/>
    <w:rsid w:val="0071379E"/>
    <w:rsid w:val="00714602"/>
    <w:rsid w:val="00715CE9"/>
    <w:rsid w:val="00717566"/>
    <w:rsid w:val="007214C0"/>
    <w:rsid w:val="00721B75"/>
    <w:rsid w:val="00722C38"/>
    <w:rsid w:val="00724BB3"/>
    <w:rsid w:val="007256FC"/>
    <w:rsid w:val="0072599A"/>
    <w:rsid w:val="00725DE4"/>
    <w:rsid w:val="007267A4"/>
    <w:rsid w:val="00727009"/>
    <w:rsid w:val="00727515"/>
    <w:rsid w:val="00730328"/>
    <w:rsid w:val="00730FE3"/>
    <w:rsid w:val="00731F6A"/>
    <w:rsid w:val="00732CF8"/>
    <w:rsid w:val="0073309C"/>
    <w:rsid w:val="007338AB"/>
    <w:rsid w:val="00733BB7"/>
    <w:rsid w:val="00736257"/>
    <w:rsid w:val="007407D2"/>
    <w:rsid w:val="00741373"/>
    <w:rsid w:val="00741621"/>
    <w:rsid w:val="00741A59"/>
    <w:rsid w:val="007420C0"/>
    <w:rsid w:val="00743D14"/>
    <w:rsid w:val="0074493A"/>
    <w:rsid w:val="00744BD5"/>
    <w:rsid w:val="00744D44"/>
    <w:rsid w:val="007503FA"/>
    <w:rsid w:val="00750630"/>
    <w:rsid w:val="00751967"/>
    <w:rsid w:val="00751A1D"/>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1E03"/>
    <w:rsid w:val="00772F8F"/>
    <w:rsid w:val="00776848"/>
    <w:rsid w:val="00776BB1"/>
    <w:rsid w:val="007779DA"/>
    <w:rsid w:val="00777A93"/>
    <w:rsid w:val="00782850"/>
    <w:rsid w:val="00782A30"/>
    <w:rsid w:val="00782C5F"/>
    <w:rsid w:val="00783026"/>
    <w:rsid w:val="00783B59"/>
    <w:rsid w:val="00784CCF"/>
    <w:rsid w:val="007851D9"/>
    <w:rsid w:val="00785247"/>
    <w:rsid w:val="00786932"/>
    <w:rsid w:val="007875D6"/>
    <w:rsid w:val="00787842"/>
    <w:rsid w:val="00791422"/>
    <w:rsid w:val="00791B3B"/>
    <w:rsid w:val="0079280F"/>
    <w:rsid w:val="00792E0D"/>
    <w:rsid w:val="00794213"/>
    <w:rsid w:val="00794B62"/>
    <w:rsid w:val="007970C8"/>
    <w:rsid w:val="00797A48"/>
    <w:rsid w:val="007A03DA"/>
    <w:rsid w:val="007A0868"/>
    <w:rsid w:val="007A0D7D"/>
    <w:rsid w:val="007A1CEA"/>
    <w:rsid w:val="007A57E9"/>
    <w:rsid w:val="007A7550"/>
    <w:rsid w:val="007A769A"/>
    <w:rsid w:val="007A7A91"/>
    <w:rsid w:val="007B2859"/>
    <w:rsid w:val="007B313B"/>
    <w:rsid w:val="007B32DE"/>
    <w:rsid w:val="007B4178"/>
    <w:rsid w:val="007B421F"/>
    <w:rsid w:val="007B45A7"/>
    <w:rsid w:val="007B4C6F"/>
    <w:rsid w:val="007B50D7"/>
    <w:rsid w:val="007B5CD2"/>
    <w:rsid w:val="007B7B2B"/>
    <w:rsid w:val="007C08EF"/>
    <w:rsid w:val="007C11DE"/>
    <w:rsid w:val="007C28DC"/>
    <w:rsid w:val="007C2A74"/>
    <w:rsid w:val="007C3501"/>
    <w:rsid w:val="007C3DE5"/>
    <w:rsid w:val="007C403E"/>
    <w:rsid w:val="007C45F5"/>
    <w:rsid w:val="007C4AC0"/>
    <w:rsid w:val="007C5740"/>
    <w:rsid w:val="007C5B6C"/>
    <w:rsid w:val="007D003B"/>
    <w:rsid w:val="007D15A5"/>
    <w:rsid w:val="007D1D81"/>
    <w:rsid w:val="007D3375"/>
    <w:rsid w:val="007D36F3"/>
    <w:rsid w:val="007D453C"/>
    <w:rsid w:val="007D4F32"/>
    <w:rsid w:val="007D6105"/>
    <w:rsid w:val="007D6489"/>
    <w:rsid w:val="007D663F"/>
    <w:rsid w:val="007D7E6F"/>
    <w:rsid w:val="007E0098"/>
    <w:rsid w:val="007E0353"/>
    <w:rsid w:val="007E1534"/>
    <w:rsid w:val="007E15BB"/>
    <w:rsid w:val="007E198C"/>
    <w:rsid w:val="007E19D5"/>
    <w:rsid w:val="007E1F01"/>
    <w:rsid w:val="007E2376"/>
    <w:rsid w:val="007E39CC"/>
    <w:rsid w:val="007E4409"/>
    <w:rsid w:val="007E4AAA"/>
    <w:rsid w:val="007E5567"/>
    <w:rsid w:val="007E61BC"/>
    <w:rsid w:val="007E6665"/>
    <w:rsid w:val="007E71F8"/>
    <w:rsid w:val="007F0198"/>
    <w:rsid w:val="007F05F9"/>
    <w:rsid w:val="007F563B"/>
    <w:rsid w:val="007F565A"/>
    <w:rsid w:val="007F5C9A"/>
    <w:rsid w:val="007F6B88"/>
    <w:rsid w:val="007F6D62"/>
    <w:rsid w:val="007F6F1D"/>
    <w:rsid w:val="00800587"/>
    <w:rsid w:val="008022F4"/>
    <w:rsid w:val="008039DB"/>
    <w:rsid w:val="008041DD"/>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327F"/>
    <w:rsid w:val="008255A3"/>
    <w:rsid w:val="00825A54"/>
    <w:rsid w:val="008263B2"/>
    <w:rsid w:val="008263FC"/>
    <w:rsid w:val="008277F8"/>
    <w:rsid w:val="00827840"/>
    <w:rsid w:val="00827B79"/>
    <w:rsid w:val="00827EE6"/>
    <w:rsid w:val="0083008A"/>
    <w:rsid w:val="0083022D"/>
    <w:rsid w:val="00832A42"/>
    <w:rsid w:val="00834E46"/>
    <w:rsid w:val="008351AC"/>
    <w:rsid w:val="008358ED"/>
    <w:rsid w:val="00835BF2"/>
    <w:rsid w:val="008407A0"/>
    <w:rsid w:val="008426E1"/>
    <w:rsid w:val="0084305E"/>
    <w:rsid w:val="008431BF"/>
    <w:rsid w:val="00843D40"/>
    <w:rsid w:val="00843FEE"/>
    <w:rsid w:val="008440C0"/>
    <w:rsid w:val="00844399"/>
    <w:rsid w:val="00845310"/>
    <w:rsid w:val="00845B26"/>
    <w:rsid w:val="008460E4"/>
    <w:rsid w:val="0084624E"/>
    <w:rsid w:val="00847337"/>
    <w:rsid w:val="00847CA0"/>
    <w:rsid w:val="0085083B"/>
    <w:rsid w:val="00850847"/>
    <w:rsid w:val="00851DB0"/>
    <w:rsid w:val="00852701"/>
    <w:rsid w:val="008527CD"/>
    <w:rsid w:val="00852A3F"/>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5CDB"/>
    <w:rsid w:val="00866065"/>
    <w:rsid w:val="008664CF"/>
    <w:rsid w:val="008665A2"/>
    <w:rsid w:val="00871783"/>
    <w:rsid w:val="00872361"/>
    <w:rsid w:val="00873103"/>
    <w:rsid w:val="00874296"/>
    <w:rsid w:val="008742F4"/>
    <w:rsid w:val="00874EE9"/>
    <w:rsid w:val="00875540"/>
    <w:rsid w:val="00875941"/>
    <w:rsid w:val="00876CD8"/>
    <w:rsid w:val="00880649"/>
    <w:rsid w:val="008806F6"/>
    <w:rsid w:val="00880FCD"/>
    <w:rsid w:val="00881EF4"/>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2F48"/>
    <w:rsid w:val="008A4002"/>
    <w:rsid w:val="008A4B01"/>
    <w:rsid w:val="008A5641"/>
    <w:rsid w:val="008A705C"/>
    <w:rsid w:val="008B09D6"/>
    <w:rsid w:val="008B10E2"/>
    <w:rsid w:val="008B17CB"/>
    <w:rsid w:val="008B2D27"/>
    <w:rsid w:val="008B4A24"/>
    <w:rsid w:val="008B4F03"/>
    <w:rsid w:val="008B51A0"/>
    <w:rsid w:val="008B52AA"/>
    <w:rsid w:val="008B530D"/>
    <w:rsid w:val="008B5851"/>
    <w:rsid w:val="008B6CDC"/>
    <w:rsid w:val="008B7F51"/>
    <w:rsid w:val="008C062B"/>
    <w:rsid w:val="008C18E0"/>
    <w:rsid w:val="008C1F44"/>
    <w:rsid w:val="008C2757"/>
    <w:rsid w:val="008C2BE2"/>
    <w:rsid w:val="008C3071"/>
    <w:rsid w:val="008C353A"/>
    <w:rsid w:val="008C39D4"/>
    <w:rsid w:val="008C39D6"/>
    <w:rsid w:val="008C3B74"/>
    <w:rsid w:val="008C530A"/>
    <w:rsid w:val="008C63A1"/>
    <w:rsid w:val="008C64C5"/>
    <w:rsid w:val="008C6567"/>
    <w:rsid w:val="008C65CD"/>
    <w:rsid w:val="008C69DD"/>
    <w:rsid w:val="008D05CB"/>
    <w:rsid w:val="008D06C0"/>
    <w:rsid w:val="008D09EC"/>
    <w:rsid w:val="008D0DED"/>
    <w:rsid w:val="008D1731"/>
    <w:rsid w:val="008D217E"/>
    <w:rsid w:val="008D302D"/>
    <w:rsid w:val="008D3BCD"/>
    <w:rsid w:val="008D3C7A"/>
    <w:rsid w:val="008D6567"/>
    <w:rsid w:val="008D6E51"/>
    <w:rsid w:val="008D715D"/>
    <w:rsid w:val="008D7BF1"/>
    <w:rsid w:val="008D7CA3"/>
    <w:rsid w:val="008D7F14"/>
    <w:rsid w:val="008E0A20"/>
    <w:rsid w:val="008E3061"/>
    <w:rsid w:val="008E329E"/>
    <w:rsid w:val="008E3A85"/>
    <w:rsid w:val="008E3DE1"/>
    <w:rsid w:val="008E40AF"/>
    <w:rsid w:val="008E4469"/>
    <w:rsid w:val="008E51CE"/>
    <w:rsid w:val="008E6176"/>
    <w:rsid w:val="008E64B8"/>
    <w:rsid w:val="008E7FF8"/>
    <w:rsid w:val="008F05AF"/>
    <w:rsid w:val="008F11FE"/>
    <w:rsid w:val="008F1E60"/>
    <w:rsid w:val="008F20CA"/>
    <w:rsid w:val="008F25F1"/>
    <w:rsid w:val="008F30F0"/>
    <w:rsid w:val="008F361E"/>
    <w:rsid w:val="008F39CE"/>
    <w:rsid w:val="008F4BB4"/>
    <w:rsid w:val="008F59E2"/>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007A"/>
    <w:rsid w:val="0091162A"/>
    <w:rsid w:val="009117D9"/>
    <w:rsid w:val="00911925"/>
    <w:rsid w:val="00911C71"/>
    <w:rsid w:val="00911F61"/>
    <w:rsid w:val="00913C51"/>
    <w:rsid w:val="009144C9"/>
    <w:rsid w:val="009151E1"/>
    <w:rsid w:val="00915253"/>
    <w:rsid w:val="009156D7"/>
    <w:rsid w:val="00915E78"/>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0FAE"/>
    <w:rsid w:val="00934240"/>
    <w:rsid w:val="009342E9"/>
    <w:rsid w:val="00934D2B"/>
    <w:rsid w:val="00940F2A"/>
    <w:rsid w:val="009412E0"/>
    <w:rsid w:val="00941655"/>
    <w:rsid w:val="00941E21"/>
    <w:rsid w:val="009432AE"/>
    <w:rsid w:val="0094395A"/>
    <w:rsid w:val="00944250"/>
    <w:rsid w:val="00945225"/>
    <w:rsid w:val="00946714"/>
    <w:rsid w:val="009479DE"/>
    <w:rsid w:val="00950B13"/>
    <w:rsid w:val="00951034"/>
    <w:rsid w:val="009511E7"/>
    <w:rsid w:val="009515F7"/>
    <w:rsid w:val="0095186E"/>
    <w:rsid w:val="00951967"/>
    <w:rsid w:val="00951A0F"/>
    <w:rsid w:val="00952C39"/>
    <w:rsid w:val="009531EE"/>
    <w:rsid w:val="009538A0"/>
    <w:rsid w:val="009544DD"/>
    <w:rsid w:val="009546AE"/>
    <w:rsid w:val="00955809"/>
    <w:rsid w:val="00955D67"/>
    <w:rsid w:val="009567BA"/>
    <w:rsid w:val="00960254"/>
    <w:rsid w:val="009602B6"/>
    <w:rsid w:val="009617F0"/>
    <w:rsid w:val="00961DC1"/>
    <w:rsid w:val="009622F2"/>
    <w:rsid w:val="00963526"/>
    <w:rsid w:val="009636BD"/>
    <w:rsid w:val="0096469E"/>
    <w:rsid w:val="00964AAD"/>
    <w:rsid w:val="00965E82"/>
    <w:rsid w:val="00966BC5"/>
    <w:rsid w:val="0096724F"/>
    <w:rsid w:val="00967723"/>
    <w:rsid w:val="00967820"/>
    <w:rsid w:val="009678F7"/>
    <w:rsid w:val="00971DA4"/>
    <w:rsid w:val="00971E7F"/>
    <w:rsid w:val="00973893"/>
    <w:rsid w:val="00975599"/>
    <w:rsid w:val="0097596F"/>
    <w:rsid w:val="00976958"/>
    <w:rsid w:val="00976986"/>
    <w:rsid w:val="00976C46"/>
    <w:rsid w:val="00981242"/>
    <w:rsid w:val="00981E62"/>
    <w:rsid w:val="00982595"/>
    <w:rsid w:val="00982E8E"/>
    <w:rsid w:val="0098392B"/>
    <w:rsid w:val="0098526B"/>
    <w:rsid w:val="0098580B"/>
    <w:rsid w:val="00986857"/>
    <w:rsid w:val="00987A16"/>
    <w:rsid w:val="00990654"/>
    <w:rsid w:val="009908BB"/>
    <w:rsid w:val="00991F0D"/>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CFF"/>
    <w:rsid w:val="009B1083"/>
    <w:rsid w:val="009B1158"/>
    <w:rsid w:val="009B1569"/>
    <w:rsid w:val="009B1DAC"/>
    <w:rsid w:val="009B23ED"/>
    <w:rsid w:val="009B332B"/>
    <w:rsid w:val="009B63DF"/>
    <w:rsid w:val="009B6531"/>
    <w:rsid w:val="009B7DB3"/>
    <w:rsid w:val="009C072B"/>
    <w:rsid w:val="009C084C"/>
    <w:rsid w:val="009C0875"/>
    <w:rsid w:val="009C0C79"/>
    <w:rsid w:val="009C164E"/>
    <w:rsid w:val="009C4328"/>
    <w:rsid w:val="009C4ADA"/>
    <w:rsid w:val="009D0BA2"/>
    <w:rsid w:val="009D14AB"/>
    <w:rsid w:val="009D188F"/>
    <w:rsid w:val="009D1AB5"/>
    <w:rsid w:val="009D1E4C"/>
    <w:rsid w:val="009D1FC5"/>
    <w:rsid w:val="009D244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CCF"/>
    <w:rsid w:val="009F3EDA"/>
    <w:rsid w:val="009F6127"/>
    <w:rsid w:val="009F703B"/>
    <w:rsid w:val="009F704D"/>
    <w:rsid w:val="009F7191"/>
    <w:rsid w:val="00A0158B"/>
    <w:rsid w:val="00A017B2"/>
    <w:rsid w:val="00A020EE"/>
    <w:rsid w:val="00A027C6"/>
    <w:rsid w:val="00A028D7"/>
    <w:rsid w:val="00A02BE1"/>
    <w:rsid w:val="00A03310"/>
    <w:rsid w:val="00A033B3"/>
    <w:rsid w:val="00A033E3"/>
    <w:rsid w:val="00A0360D"/>
    <w:rsid w:val="00A03D16"/>
    <w:rsid w:val="00A03D41"/>
    <w:rsid w:val="00A04311"/>
    <w:rsid w:val="00A04AC2"/>
    <w:rsid w:val="00A04CA8"/>
    <w:rsid w:val="00A06DB8"/>
    <w:rsid w:val="00A1075F"/>
    <w:rsid w:val="00A10878"/>
    <w:rsid w:val="00A113C0"/>
    <w:rsid w:val="00A12203"/>
    <w:rsid w:val="00A12A93"/>
    <w:rsid w:val="00A13841"/>
    <w:rsid w:val="00A141F7"/>
    <w:rsid w:val="00A147AC"/>
    <w:rsid w:val="00A15AA8"/>
    <w:rsid w:val="00A165D1"/>
    <w:rsid w:val="00A16655"/>
    <w:rsid w:val="00A20EBB"/>
    <w:rsid w:val="00A210ED"/>
    <w:rsid w:val="00A21C06"/>
    <w:rsid w:val="00A2208C"/>
    <w:rsid w:val="00A239CC"/>
    <w:rsid w:val="00A24900"/>
    <w:rsid w:val="00A261D5"/>
    <w:rsid w:val="00A265A3"/>
    <w:rsid w:val="00A26F1D"/>
    <w:rsid w:val="00A270F9"/>
    <w:rsid w:val="00A30564"/>
    <w:rsid w:val="00A34784"/>
    <w:rsid w:val="00A35499"/>
    <w:rsid w:val="00A366E2"/>
    <w:rsid w:val="00A428C1"/>
    <w:rsid w:val="00A43397"/>
    <w:rsid w:val="00A4393D"/>
    <w:rsid w:val="00A448ED"/>
    <w:rsid w:val="00A4580E"/>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040"/>
    <w:rsid w:val="00A64136"/>
    <w:rsid w:val="00A64348"/>
    <w:rsid w:val="00A6505E"/>
    <w:rsid w:val="00A663C6"/>
    <w:rsid w:val="00A71D2F"/>
    <w:rsid w:val="00A725B5"/>
    <w:rsid w:val="00A727F2"/>
    <w:rsid w:val="00A73074"/>
    <w:rsid w:val="00A7326F"/>
    <w:rsid w:val="00A7334B"/>
    <w:rsid w:val="00A74148"/>
    <w:rsid w:val="00A77EAD"/>
    <w:rsid w:val="00A8029E"/>
    <w:rsid w:val="00A80B82"/>
    <w:rsid w:val="00A81A38"/>
    <w:rsid w:val="00A830AE"/>
    <w:rsid w:val="00A830C1"/>
    <w:rsid w:val="00A83143"/>
    <w:rsid w:val="00A833FA"/>
    <w:rsid w:val="00A84BDE"/>
    <w:rsid w:val="00A85315"/>
    <w:rsid w:val="00A863CA"/>
    <w:rsid w:val="00A8652E"/>
    <w:rsid w:val="00A909E8"/>
    <w:rsid w:val="00A90C25"/>
    <w:rsid w:val="00A90DED"/>
    <w:rsid w:val="00A90E56"/>
    <w:rsid w:val="00A90E7F"/>
    <w:rsid w:val="00A9145A"/>
    <w:rsid w:val="00A91486"/>
    <w:rsid w:val="00A915A5"/>
    <w:rsid w:val="00A91759"/>
    <w:rsid w:val="00A93A6D"/>
    <w:rsid w:val="00A95BC4"/>
    <w:rsid w:val="00A96322"/>
    <w:rsid w:val="00A96931"/>
    <w:rsid w:val="00A96DD1"/>
    <w:rsid w:val="00A96F3A"/>
    <w:rsid w:val="00A970E7"/>
    <w:rsid w:val="00A971C8"/>
    <w:rsid w:val="00A9739C"/>
    <w:rsid w:val="00A97DE2"/>
    <w:rsid w:val="00AA0371"/>
    <w:rsid w:val="00AA1B96"/>
    <w:rsid w:val="00AA3ED5"/>
    <w:rsid w:val="00AA41FB"/>
    <w:rsid w:val="00AA474A"/>
    <w:rsid w:val="00AA47CE"/>
    <w:rsid w:val="00AA510B"/>
    <w:rsid w:val="00AA6B36"/>
    <w:rsid w:val="00AB002A"/>
    <w:rsid w:val="00AB0251"/>
    <w:rsid w:val="00AB0A90"/>
    <w:rsid w:val="00AB1203"/>
    <w:rsid w:val="00AB14ED"/>
    <w:rsid w:val="00AB1898"/>
    <w:rsid w:val="00AB19C3"/>
    <w:rsid w:val="00AB35B8"/>
    <w:rsid w:val="00AB37A1"/>
    <w:rsid w:val="00AB408C"/>
    <w:rsid w:val="00AB40EF"/>
    <w:rsid w:val="00AB52C8"/>
    <w:rsid w:val="00AB610F"/>
    <w:rsid w:val="00AB6632"/>
    <w:rsid w:val="00AB699A"/>
    <w:rsid w:val="00AB745B"/>
    <w:rsid w:val="00AB7F94"/>
    <w:rsid w:val="00AC0A1A"/>
    <w:rsid w:val="00AC230E"/>
    <w:rsid w:val="00AC2C15"/>
    <w:rsid w:val="00AC2FB1"/>
    <w:rsid w:val="00AC3D55"/>
    <w:rsid w:val="00AC3E74"/>
    <w:rsid w:val="00AC3EA0"/>
    <w:rsid w:val="00AC53DB"/>
    <w:rsid w:val="00AC6C20"/>
    <w:rsid w:val="00AC7139"/>
    <w:rsid w:val="00AC7555"/>
    <w:rsid w:val="00AC7A1D"/>
    <w:rsid w:val="00AC7C82"/>
    <w:rsid w:val="00AC7E20"/>
    <w:rsid w:val="00AD09EA"/>
    <w:rsid w:val="00AD12DC"/>
    <w:rsid w:val="00AD160C"/>
    <w:rsid w:val="00AD1A36"/>
    <w:rsid w:val="00AD238F"/>
    <w:rsid w:val="00AD2457"/>
    <w:rsid w:val="00AD341C"/>
    <w:rsid w:val="00AD51AA"/>
    <w:rsid w:val="00AD51C1"/>
    <w:rsid w:val="00AD5664"/>
    <w:rsid w:val="00AD5C3B"/>
    <w:rsid w:val="00AD6193"/>
    <w:rsid w:val="00AD64D9"/>
    <w:rsid w:val="00AD7334"/>
    <w:rsid w:val="00AD7FE4"/>
    <w:rsid w:val="00AE00EB"/>
    <w:rsid w:val="00AE0DA3"/>
    <w:rsid w:val="00AE0F61"/>
    <w:rsid w:val="00AE186B"/>
    <w:rsid w:val="00AE2E81"/>
    <w:rsid w:val="00AE3495"/>
    <w:rsid w:val="00AE38AB"/>
    <w:rsid w:val="00AE3E3E"/>
    <w:rsid w:val="00AE5263"/>
    <w:rsid w:val="00AE6629"/>
    <w:rsid w:val="00AE66ED"/>
    <w:rsid w:val="00AE6BFC"/>
    <w:rsid w:val="00AE7926"/>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946"/>
    <w:rsid w:val="00AF7ABB"/>
    <w:rsid w:val="00B00746"/>
    <w:rsid w:val="00B0302B"/>
    <w:rsid w:val="00B03D12"/>
    <w:rsid w:val="00B040A0"/>
    <w:rsid w:val="00B041E5"/>
    <w:rsid w:val="00B044B7"/>
    <w:rsid w:val="00B04762"/>
    <w:rsid w:val="00B04ABA"/>
    <w:rsid w:val="00B05050"/>
    <w:rsid w:val="00B10960"/>
    <w:rsid w:val="00B10B4E"/>
    <w:rsid w:val="00B116C4"/>
    <w:rsid w:val="00B11720"/>
    <w:rsid w:val="00B11B3A"/>
    <w:rsid w:val="00B12079"/>
    <w:rsid w:val="00B12F49"/>
    <w:rsid w:val="00B1412B"/>
    <w:rsid w:val="00B14DAD"/>
    <w:rsid w:val="00B1520C"/>
    <w:rsid w:val="00B17C94"/>
    <w:rsid w:val="00B20DA5"/>
    <w:rsid w:val="00B230C5"/>
    <w:rsid w:val="00B23158"/>
    <w:rsid w:val="00B231BE"/>
    <w:rsid w:val="00B2378F"/>
    <w:rsid w:val="00B23BEE"/>
    <w:rsid w:val="00B24530"/>
    <w:rsid w:val="00B25100"/>
    <w:rsid w:val="00B265BD"/>
    <w:rsid w:val="00B30D71"/>
    <w:rsid w:val="00B32CA9"/>
    <w:rsid w:val="00B32E0E"/>
    <w:rsid w:val="00B335EE"/>
    <w:rsid w:val="00B33E89"/>
    <w:rsid w:val="00B3499B"/>
    <w:rsid w:val="00B34EE7"/>
    <w:rsid w:val="00B36009"/>
    <w:rsid w:val="00B401AA"/>
    <w:rsid w:val="00B40783"/>
    <w:rsid w:val="00B410CC"/>
    <w:rsid w:val="00B412F8"/>
    <w:rsid w:val="00B413DA"/>
    <w:rsid w:val="00B42E08"/>
    <w:rsid w:val="00B43590"/>
    <w:rsid w:val="00B4365C"/>
    <w:rsid w:val="00B437C8"/>
    <w:rsid w:val="00B44F52"/>
    <w:rsid w:val="00B4694D"/>
    <w:rsid w:val="00B477B7"/>
    <w:rsid w:val="00B502E0"/>
    <w:rsid w:val="00B51BF2"/>
    <w:rsid w:val="00B52ABF"/>
    <w:rsid w:val="00B52C02"/>
    <w:rsid w:val="00B54CB7"/>
    <w:rsid w:val="00B55259"/>
    <w:rsid w:val="00B55A5F"/>
    <w:rsid w:val="00B55C47"/>
    <w:rsid w:val="00B56132"/>
    <w:rsid w:val="00B563F0"/>
    <w:rsid w:val="00B56424"/>
    <w:rsid w:val="00B5650B"/>
    <w:rsid w:val="00B570F5"/>
    <w:rsid w:val="00B571C3"/>
    <w:rsid w:val="00B573E1"/>
    <w:rsid w:val="00B577E1"/>
    <w:rsid w:val="00B57CD0"/>
    <w:rsid w:val="00B605E9"/>
    <w:rsid w:val="00B606EC"/>
    <w:rsid w:val="00B60DAC"/>
    <w:rsid w:val="00B611BD"/>
    <w:rsid w:val="00B6159F"/>
    <w:rsid w:val="00B61D3B"/>
    <w:rsid w:val="00B623DC"/>
    <w:rsid w:val="00B627B6"/>
    <w:rsid w:val="00B63457"/>
    <w:rsid w:val="00B63772"/>
    <w:rsid w:val="00B65CBD"/>
    <w:rsid w:val="00B6637C"/>
    <w:rsid w:val="00B6689E"/>
    <w:rsid w:val="00B67939"/>
    <w:rsid w:val="00B700C7"/>
    <w:rsid w:val="00B71847"/>
    <w:rsid w:val="00B74746"/>
    <w:rsid w:val="00B752AA"/>
    <w:rsid w:val="00B75521"/>
    <w:rsid w:val="00B76E5F"/>
    <w:rsid w:val="00B773FB"/>
    <w:rsid w:val="00B77A7F"/>
    <w:rsid w:val="00B80D66"/>
    <w:rsid w:val="00B81363"/>
    <w:rsid w:val="00B81BDD"/>
    <w:rsid w:val="00B82CE4"/>
    <w:rsid w:val="00B8410A"/>
    <w:rsid w:val="00B84F4A"/>
    <w:rsid w:val="00B858EA"/>
    <w:rsid w:val="00B85BAE"/>
    <w:rsid w:val="00B90CAD"/>
    <w:rsid w:val="00B90F10"/>
    <w:rsid w:val="00B91407"/>
    <w:rsid w:val="00B921CC"/>
    <w:rsid w:val="00B93D90"/>
    <w:rsid w:val="00B96688"/>
    <w:rsid w:val="00BA0CD5"/>
    <w:rsid w:val="00BA0DD8"/>
    <w:rsid w:val="00BA1B50"/>
    <w:rsid w:val="00BA21EF"/>
    <w:rsid w:val="00BA3AA1"/>
    <w:rsid w:val="00BA3ADF"/>
    <w:rsid w:val="00BA4096"/>
    <w:rsid w:val="00BA6702"/>
    <w:rsid w:val="00BA6847"/>
    <w:rsid w:val="00BB0E7F"/>
    <w:rsid w:val="00BB17B0"/>
    <w:rsid w:val="00BB4CA0"/>
    <w:rsid w:val="00BB4F9C"/>
    <w:rsid w:val="00BB5AA0"/>
    <w:rsid w:val="00BC006F"/>
    <w:rsid w:val="00BC2323"/>
    <w:rsid w:val="00BC2A18"/>
    <w:rsid w:val="00BC40EB"/>
    <w:rsid w:val="00BC4864"/>
    <w:rsid w:val="00BC5F38"/>
    <w:rsid w:val="00BC7D47"/>
    <w:rsid w:val="00BC7E2C"/>
    <w:rsid w:val="00BD1588"/>
    <w:rsid w:val="00BD1B9B"/>
    <w:rsid w:val="00BD1D56"/>
    <w:rsid w:val="00BD2211"/>
    <w:rsid w:val="00BD246C"/>
    <w:rsid w:val="00BD4252"/>
    <w:rsid w:val="00BD6113"/>
    <w:rsid w:val="00BD7850"/>
    <w:rsid w:val="00BD79F5"/>
    <w:rsid w:val="00BE1434"/>
    <w:rsid w:val="00BE441D"/>
    <w:rsid w:val="00BF0235"/>
    <w:rsid w:val="00BF0723"/>
    <w:rsid w:val="00BF1394"/>
    <w:rsid w:val="00BF201E"/>
    <w:rsid w:val="00BF2BC6"/>
    <w:rsid w:val="00BF3ABD"/>
    <w:rsid w:val="00BF3BD7"/>
    <w:rsid w:val="00BF59E6"/>
    <w:rsid w:val="00BF5E01"/>
    <w:rsid w:val="00BF672C"/>
    <w:rsid w:val="00C0065E"/>
    <w:rsid w:val="00C012A9"/>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7D0"/>
    <w:rsid w:val="00C21FB0"/>
    <w:rsid w:val="00C23817"/>
    <w:rsid w:val="00C23DC3"/>
    <w:rsid w:val="00C24CCE"/>
    <w:rsid w:val="00C262A7"/>
    <w:rsid w:val="00C27561"/>
    <w:rsid w:val="00C27C69"/>
    <w:rsid w:val="00C308B1"/>
    <w:rsid w:val="00C30C7D"/>
    <w:rsid w:val="00C3127B"/>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5E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045"/>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87450"/>
    <w:rsid w:val="00C90363"/>
    <w:rsid w:val="00C903C0"/>
    <w:rsid w:val="00C9085F"/>
    <w:rsid w:val="00C918D5"/>
    <w:rsid w:val="00C92185"/>
    <w:rsid w:val="00C922B5"/>
    <w:rsid w:val="00C92989"/>
    <w:rsid w:val="00C929E3"/>
    <w:rsid w:val="00C94586"/>
    <w:rsid w:val="00C95365"/>
    <w:rsid w:val="00C95A39"/>
    <w:rsid w:val="00C971C6"/>
    <w:rsid w:val="00CA0469"/>
    <w:rsid w:val="00CA1553"/>
    <w:rsid w:val="00CA17F2"/>
    <w:rsid w:val="00CA28D7"/>
    <w:rsid w:val="00CA2933"/>
    <w:rsid w:val="00CA3B59"/>
    <w:rsid w:val="00CA5366"/>
    <w:rsid w:val="00CA5BAD"/>
    <w:rsid w:val="00CA679F"/>
    <w:rsid w:val="00CA6C8A"/>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439"/>
    <w:rsid w:val="00CC27C7"/>
    <w:rsid w:val="00CC2A98"/>
    <w:rsid w:val="00CC306A"/>
    <w:rsid w:val="00CC389D"/>
    <w:rsid w:val="00CC472A"/>
    <w:rsid w:val="00CC4B8D"/>
    <w:rsid w:val="00CC4EF5"/>
    <w:rsid w:val="00CC5AFA"/>
    <w:rsid w:val="00CC742F"/>
    <w:rsid w:val="00CD310F"/>
    <w:rsid w:val="00CD3FD8"/>
    <w:rsid w:val="00CE16A3"/>
    <w:rsid w:val="00CE1C4D"/>
    <w:rsid w:val="00CE397B"/>
    <w:rsid w:val="00CE41AE"/>
    <w:rsid w:val="00CE57FB"/>
    <w:rsid w:val="00CE5CC1"/>
    <w:rsid w:val="00CE6F65"/>
    <w:rsid w:val="00CE757F"/>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103FB"/>
    <w:rsid w:val="00D12697"/>
    <w:rsid w:val="00D1279C"/>
    <w:rsid w:val="00D12F6E"/>
    <w:rsid w:val="00D1311C"/>
    <w:rsid w:val="00D15353"/>
    <w:rsid w:val="00D15489"/>
    <w:rsid w:val="00D15CBB"/>
    <w:rsid w:val="00D16A1B"/>
    <w:rsid w:val="00D20300"/>
    <w:rsid w:val="00D20951"/>
    <w:rsid w:val="00D224D9"/>
    <w:rsid w:val="00D232B5"/>
    <w:rsid w:val="00D24036"/>
    <w:rsid w:val="00D24045"/>
    <w:rsid w:val="00D25561"/>
    <w:rsid w:val="00D25996"/>
    <w:rsid w:val="00D2687D"/>
    <w:rsid w:val="00D26C40"/>
    <w:rsid w:val="00D273CF"/>
    <w:rsid w:val="00D30BA0"/>
    <w:rsid w:val="00D3273B"/>
    <w:rsid w:val="00D32A44"/>
    <w:rsid w:val="00D33E0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CF1"/>
    <w:rsid w:val="00D55B63"/>
    <w:rsid w:val="00D55EE2"/>
    <w:rsid w:val="00D568AF"/>
    <w:rsid w:val="00D578D0"/>
    <w:rsid w:val="00D57D07"/>
    <w:rsid w:val="00D602D9"/>
    <w:rsid w:val="00D61588"/>
    <w:rsid w:val="00D617AC"/>
    <w:rsid w:val="00D61D1D"/>
    <w:rsid w:val="00D63244"/>
    <w:rsid w:val="00D63826"/>
    <w:rsid w:val="00D63E06"/>
    <w:rsid w:val="00D64A74"/>
    <w:rsid w:val="00D65034"/>
    <w:rsid w:val="00D65111"/>
    <w:rsid w:val="00D65B9D"/>
    <w:rsid w:val="00D66B79"/>
    <w:rsid w:val="00D704AB"/>
    <w:rsid w:val="00D70D9B"/>
    <w:rsid w:val="00D74361"/>
    <w:rsid w:val="00D74DAD"/>
    <w:rsid w:val="00D74FA3"/>
    <w:rsid w:val="00D75797"/>
    <w:rsid w:val="00D75D3F"/>
    <w:rsid w:val="00D76B82"/>
    <w:rsid w:val="00D7775A"/>
    <w:rsid w:val="00D77EA7"/>
    <w:rsid w:val="00D805C9"/>
    <w:rsid w:val="00D80E52"/>
    <w:rsid w:val="00D82069"/>
    <w:rsid w:val="00D83383"/>
    <w:rsid w:val="00D83F6A"/>
    <w:rsid w:val="00D8504F"/>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A0CB9"/>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3DE2"/>
    <w:rsid w:val="00DB49B9"/>
    <w:rsid w:val="00DB7D6C"/>
    <w:rsid w:val="00DB7ECA"/>
    <w:rsid w:val="00DC02B8"/>
    <w:rsid w:val="00DC044F"/>
    <w:rsid w:val="00DC0F7F"/>
    <w:rsid w:val="00DC5B73"/>
    <w:rsid w:val="00DC5FBC"/>
    <w:rsid w:val="00DC64B9"/>
    <w:rsid w:val="00DC779F"/>
    <w:rsid w:val="00DD0983"/>
    <w:rsid w:val="00DD0FBB"/>
    <w:rsid w:val="00DD12BE"/>
    <w:rsid w:val="00DD1740"/>
    <w:rsid w:val="00DD2109"/>
    <w:rsid w:val="00DD321C"/>
    <w:rsid w:val="00DE0193"/>
    <w:rsid w:val="00DE046D"/>
    <w:rsid w:val="00DE0769"/>
    <w:rsid w:val="00DE1B28"/>
    <w:rsid w:val="00DE2FF7"/>
    <w:rsid w:val="00DE34D5"/>
    <w:rsid w:val="00DE35F2"/>
    <w:rsid w:val="00DE3F4D"/>
    <w:rsid w:val="00DE46DC"/>
    <w:rsid w:val="00DE5072"/>
    <w:rsid w:val="00DE5EDD"/>
    <w:rsid w:val="00DE60CB"/>
    <w:rsid w:val="00DE70FF"/>
    <w:rsid w:val="00DF03F8"/>
    <w:rsid w:val="00DF156F"/>
    <w:rsid w:val="00DF2910"/>
    <w:rsid w:val="00DF3526"/>
    <w:rsid w:val="00DF4162"/>
    <w:rsid w:val="00DF4923"/>
    <w:rsid w:val="00DF54D3"/>
    <w:rsid w:val="00DF607D"/>
    <w:rsid w:val="00DF65EC"/>
    <w:rsid w:val="00DF7434"/>
    <w:rsid w:val="00DF7571"/>
    <w:rsid w:val="00E01AF3"/>
    <w:rsid w:val="00E01C48"/>
    <w:rsid w:val="00E027C2"/>
    <w:rsid w:val="00E0354B"/>
    <w:rsid w:val="00E03D56"/>
    <w:rsid w:val="00E0439B"/>
    <w:rsid w:val="00E050C2"/>
    <w:rsid w:val="00E051AB"/>
    <w:rsid w:val="00E05B7E"/>
    <w:rsid w:val="00E0677A"/>
    <w:rsid w:val="00E06C5A"/>
    <w:rsid w:val="00E06E2F"/>
    <w:rsid w:val="00E07020"/>
    <w:rsid w:val="00E071DE"/>
    <w:rsid w:val="00E074FE"/>
    <w:rsid w:val="00E076B0"/>
    <w:rsid w:val="00E07F8B"/>
    <w:rsid w:val="00E101DD"/>
    <w:rsid w:val="00E1021F"/>
    <w:rsid w:val="00E10479"/>
    <w:rsid w:val="00E12867"/>
    <w:rsid w:val="00E1379A"/>
    <w:rsid w:val="00E14A37"/>
    <w:rsid w:val="00E16513"/>
    <w:rsid w:val="00E206FB"/>
    <w:rsid w:val="00E2238B"/>
    <w:rsid w:val="00E23C00"/>
    <w:rsid w:val="00E265DE"/>
    <w:rsid w:val="00E27E8A"/>
    <w:rsid w:val="00E3118F"/>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0E6"/>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3036"/>
    <w:rsid w:val="00E7498C"/>
    <w:rsid w:val="00E7712E"/>
    <w:rsid w:val="00E77214"/>
    <w:rsid w:val="00E776DA"/>
    <w:rsid w:val="00E77781"/>
    <w:rsid w:val="00E80BE5"/>
    <w:rsid w:val="00E81003"/>
    <w:rsid w:val="00E81C81"/>
    <w:rsid w:val="00E825B1"/>
    <w:rsid w:val="00E82E9C"/>
    <w:rsid w:val="00E84436"/>
    <w:rsid w:val="00E8573A"/>
    <w:rsid w:val="00E85978"/>
    <w:rsid w:val="00E8644C"/>
    <w:rsid w:val="00E869A0"/>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1D0A"/>
    <w:rsid w:val="00EB310D"/>
    <w:rsid w:val="00EB3754"/>
    <w:rsid w:val="00EB3B2B"/>
    <w:rsid w:val="00EB438C"/>
    <w:rsid w:val="00EB4CF9"/>
    <w:rsid w:val="00EB5254"/>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1D87"/>
    <w:rsid w:val="00ED2E75"/>
    <w:rsid w:val="00ED3300"/>
    <w:rsid w:val="00ED3624"/>
    <w:rsid w:val="00ED4284"/>
    <w:rsid w:val="00ED4382"/>
    <w:rsid w:val="00ED43D7"/>
    <w:rsid w:val="00ED4B7F"/>
    <w:rsid w:val="00ED4C39"/>
    <w:rsid w:val="00ED72D7"/>
    <w:rsid w:val="00ED748F"/>
    <w:rsid w:val="00EE04D0"/>
    <w:rsid w:val="00EE0775"/>
    <w:rsid w:val="00EE21C5"/>
    <w:rsid w:val="00EE493A"/>
    <w:rsid w:val="00EE71B0"/>
    <w:rsid w:val="00EE7A67"/>
    <w:rsid w:val="00EF10FF"/>
    <w:rsid w:val="00EF3FB7"/>
    <w:rsid w:val="00EF441B"/>
    <w:rsid w:val="00EF4EFB"/>
    <w:rsid w:val="00EF58DC"/>
    <w:rsid w:val="00EF61D1"/>
    <w:rsid w:val="00EF7F41"/>
    <w:rsid w:val="00F009C3"/>
    <w:rsid w:val="00F00AED"/>
    <w:rsid w:val="00F02717"/>
    <w:rsid w:val="00F02FF0"/>
    <w:rsid w:val="00F034A4"/>
    <w:rsid w:val="00F03C9C"/>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0D0E"/>
    <w:rsid w:val="00F21303"/>
    <w:rsid w:val="00F21989"/>
    <w:rsid w:val="00F22BE7"/>
    <w:rsid w:val="00F22DD7"/>
    <w:rsid w:val="00F24E1B"/>
    <w:rsid w:val="00F25BDD"/>
    <w:rsid w:val="00F26751"/>
    <w:rsid w:val="00F27DF5"/>
    <w:rsid w:val="00F305B9"/>
    <w:rsid w:val="00F306B5"/>
    <w:rsid w:val="00F31E7D"/>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4CFC"/>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BB1"/>
    <w:rsid w:val="00F52F30"/>
    <w:rsid w:val="00F53DCD"/>
    <w:rsid w:val="00F54989"/>
    <w:rsid w:val="00F55A64"/>
    <w:rsid w:val="00F55A7B"/>
    <w:rsid w:val="00F562AD"/>
    <w:rsid w:val="00F56D60"/>
    <w:rsid w:val="00F5770D"/>
    <w:rsid w:val="00F57946"/>
    <w:rsid w:val="00F57D2F"/>
    <w:rsid w:val="00F6158B"/>
    <w:rsid w:val="00F61DB8"/>
    <w:rsid w:val="00F61DEC"/>
    <w:rsid w:val="00F62144"/>
    <w:rsid w:val="00F632E0"/>
    <w:rsid w:val="00F63383"/>
    <w:rsid w:val="00F63D14"/>
    <w:rsid w:val="00F64A2B"/>
    <w:rsid w:val="00F64C97"/>
    <w:rsid w:val="00F64D2B"/>
    <w:rsid w:val="00F65EFB"/>
    <w:rsid w:val="00F66061"/>
    <w:rsid w:val="00F66153"/>
    <w:rsid w:val="00F66CDF"/>
    <w:rsid w:val="00F66D35"/>
    <w:rsid w:val="00F67B4A"/>
    <w:rsid w:val="00F70806"/>
    <w:rsid w:val="00F71FB7"/>
    <w:rsid w:val="00F720F2"/>
    <w:rsid w:val="00F7320B"/>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7C8"/>
    <w:rsid w:val="00F91B2C"/>
    <w:rsid w:val="00F91DD2"/>
    <w:rsid w:val="00F93049"/>
    <w:rsid w:val="00F93A8D"/>
    <w:rsid w:val="00F9498C"/>
    <w:rsid w:val="00F958DD"/>
    <w:rsid w:val="00F9638E"/>
    <w:rsid w:val="00F96F45"/>
    <w:rsid w:val="00FA18BF"/>
    <w:rsid w:val="00FA1BD4"/>
    <w:rsid w:val="00FA1D65"/>
    <w:rsid w:val="00FA2BCD"/>
    <w:rsid w:val="00FA307F"/>
    <w:rsid w:val="00FA3E04"/>
    <w:rsid w:val="00FA3FAA"/>
    <w:rsid w:val="00FA40B3"/>
    <w:rsid w:val="00FA498D"/>
    <w:rsid w:val="00FA5D63"/>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404"/>
    <w:rsid w:val="00FC3B00"/>
    <w:rsid w:val="00FC4EA4"/>
    <w:rsid w:val="00FC627C"/>
    <w:rsid w:val="00FC67EC"/>
    <w:rsid w:val="00FC6F79"/>
    <w:rsid w:val="00FC7083"/>
    <w:rsid w:val="00FC74F8"/>
    <w:rsid w:val="00FD0E8D"/>
    <w:rsid w:val="00FD19FA"/>
    <w:rsid w:val="00FD2547"/>
    <w:rsid w:val="00FD49AA"/>
    <w:rsid w:val="00FD4AF2"/>
    <w:rsid w:val="00FD5307"/>
    <w:rsid w:val="00FD6425"/>
    <w:rsid w:val="00FD6F99"/>
    <w:rsid w:val="00FD74EC"/>
    <w:rsid w:val="00FE0500"/>
    <w:rsid w:val="00FE07FE"/>
    <w:rsid w:val="00FE34FD"/>
    <w:rsid w:val="00FE7493"/>
    <w:rsid w:val="00FE76CF"/>
    <w:rsid w:val="00FE7EE1"/>
    <w:rsid w:val="00FF067D"/>
    <w:rsid w:val="00FF1387"/>
    <w:rsid w:val="00FF4287"/>
    <w:rsid w:val="00FF43F5"/>
    <w:rsid w:val="00FF5404"/>
    <w:rsid w:val="00FF5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A545638-9A5D-4334-B2C0-DA932023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qForma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rPr>
  </w:style>
  <w:style w:type="character" w:customStyle="1" w:styleId="affff8">
    <w:name w:val="отчет Знак"/>
    <w:link w:val="affff7"/>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rPr>
  </w:style>
  <w:style w:type="character" w:customStyle="1" w:styleId="affffc">
    <w:name w:val="таблица. Знак"/>
    <w:link w:val="affffb"/>
    <w:rsid w:val="002F6250"/>
    <w:rPr>
      <w:color w:val="000000"/>
      <w:sz w:val="26"/>
      <w:szCs w:val="26"/>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 w:type="paragraph" w:customStyle="1" w:styleId="2f6">
    <w:name w:val="Знак2"/>
    <w:basedOn w:val="a"/>
    <w:rsid w:val="001A30EF"/>
    <w:pPr>
      <w:suppressAutoHyphens w:val="0"/>
      <w:spacing w:after="160" w:line="240" w:lineRule="exact"/>
      <w:jc w:val="both"/>
    </w:pPr>
    <w:rPr>
      <w:rFonts w:ascii="Verdana" w:eastAsia="Times New Roman" w:hAnsi="Verdana"/>
      <w:lang w:val="en-US" w:eastAsia="en-US"/>
    </w:rPr>
  </w:style>
  <w:style w:type="paragraph" w:customStyle="1" w:styleId="headertext">
    <w:name w:val="headertext"/>
    <w:basedOn w:val="a"/>
    <w:rsid w:val="00CE757F"/>
    <w:pPr>
      <w:suppressAutoHyphens w:val="0"/>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6273959">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79185871">
      <w:bodyDiv w:val="1"/>
      <w:marLeft w:val="0"/>
      <w:marRight w:val="0"/>
      <w:marTop w:val="0"/>
      <w:marBottom w:val="0"/>
      <w:divBdr>
        <w:top w:val="none" w:sz="0" w:space="0" w:color="auto"/>
        <w:left w:val="none" w:sz="0" w:space="0" w:color="auto"/>
        <w:bottom w:val="none" w:sz="0" w:space="0" w:color="auto"/>
        <w:right w:val="none" w:sz="0" w:space="0" w:color="auto"/>
      </w:divBdr>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18967527">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60560305">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68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527697D5FD3669102AB402B32D03E5E1306F03893970CC62FA45E24752B6CEFA25182C505F8D792DFA5F847DFD90F50A8BF63E44DE98ECCDT6M" TargetMode="Externa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64527697D5FD3669102AB402B32D03E5E3316802863D70CC62FA45E24752B6CEFA25182C505F8D792FFA5F847DFD90F50A8BF63E44DE98ECCDT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https://docs.cntd.ru/document/120011182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B46865F008129D9235603009ABC284FF755B9CDA2800509DFAEBAA94BC27417B438D557FB343DB1139C52CBC5207BA4E9D4A28666B835C7c631J" TargetMode="External"/><Relationship Id="rId10" Type="http://schemas.openxmlformats.org/officeDocument/2006/relationships/footer" Target="footer1.xml"/><Relationship Id="rId19" Type="http://schemas.openxmlformats.org/officeDocument/2006/relationships/hyperlink" Target="normacs://normacs.ru/AD1?dob=41275.000012&amp;dol=41318.6138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8DEE-781E-45C5-BDF6-82BD4D25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21574</TotalTime>
  <Pages>18</Pages>
  <Words>24978</Words>
  <Characters>142379</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167023</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Алейкина Елена Михайловна</cp:lastModifiedBy>
  <cp:revision>1259</cp:revision>
  <cp:lastPrinted>2024-06-27T05:39:00Z</cp:lastPrinted>
  <dcterms:created xsi:type="dcterms:W3CDTF">2020-11-05T12:15:00Z</dcterms:created>
  <dcterms:modified xsi:type="dcterms:W3CDTF">2024-10-01T06:44:00Z</dcterms:modified>
</cp:coreProperties>
</file>